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2611" w:rsidRDefault="00252611" w:rsidP="00252611">
      <w:pPr>
        <w:jc w:val="right"/>
        <w:rPr>
          <w:rFonts w:ascii="Sylfaen" w:hAnsi="Sylfaen"/>
          <w:lang w:val="ka-GE"/>
        </w:rPr>
      </w:pPr>
      <w:r w:rsidRPr="002C28BB">
        <w:rPr>
          <w:rFonts w:ascii="Sylfaen" w:hAnsi="Sylfaen"/>
          <w:lang w:val="ka-GE"/>
        </w:rPr>
        <w:t xml:space="preserve">  </w:t>
      </w:r>
      <w:proofErr w:type="spellStart"/>
      <w:proofErr w:type="gramStart"/>
      <w:r>
        <w:rPr>
          <w:rFonts w:ascii="Sylfaen" w:hAnsi="Sylfaen"/>
          <w:lang w:val="en-US"/>
        </w:rPr>
        <w:t>დანარ</w:t>
      </w:r>
      <w:proofErr w:type="spellEnd"/>
      <w:r>
        <w:rPr>
          <w:rFonts w:ascii="Sylfaen" w:hAnsi="Sylfaen"/>
          <w:lang w:val="ka-GE"/>
        </w:rPr>
        <w:t>თი</w:t>
      </w:r>
      <w:proofErr w:type="gramEnd"/>
      <w:r>
        <w:rPr>
          <w:rFonts w:ascii="Sylfaen" w:hAnsi="Sylfaen"/>
          <w:lang w:val="ka-GE"/>
        </w:rPr>
        <w:t xml:space="preserve"> N</w:t>
      </w:r>
      <w:r w:rsidR="00755DF5">
        <w:rPr>
          <w:rFonts w:ascii="Sylfaen" w:hAnsi="Sylfaen"/>
          <w:lang w:val="ka-GE"/>
        </w:rPr>
        <w:t xml:space="preserve"> 24</w:t>
      </w:r>
    </w:p>
    <w:p w:rsidR="00252611" w:rsidRPr="002C28BB" w:rsidRDefault="00252611" w:rsidP="00252611">
      <w:pPr>
        <w:jc w:val="center"/>
        <w:rPr>
          <w:rFonts w:ascii="Sylfaen" w:hAnsi="Sylfaen" w:cs="Calibri"/>
          <w:sz w:val="24"/>
          <w:szCs w:val="24"/>
          <w:lang w:val="ka-GE"/>
        </w:rPr>
      </w:pPr>
      <w:r>
        <w:rPr>
          <w:rFonts w:ascii="Sylfaen" w:hAnsi="Sylfaen"/>
          <w:sz w:val="24"/>
          <w:szCs w:val="24"/>
          <w:lang w:val="ka-GE"/>
        </w:rPr>
        <w:t xml:space="preserve">სსიპ </w:t>
      </w:r>
      <w:r w:rsidRPr="002C28BB">
        <w:rPr>
          <w:rFonts w:ascii="Sylfaen" w:hAnsi="Sylfaen"/>
          <w:sz w:val="24"/>
          <w:szCs w:val="24"/>
          <w:lang w:val="ka-GE"/>
        </w:rPr>
        <w:t xml:space="preserve"> კოლეჯი ,,ახალი ტალღა“</w:t>
      </w:r>
    </w:p>
    <w:p w:rsidR="00252611" w:rsidRPr="008F5D68" w:rsidRDefault="00252611" w:rsidP="00252611">
      <w:pPr>
        <w:jc w:val="center"/>
        <w:rPr>
          <w:rFonts w:ascii="Sylfaen" w:hAnsi="Sylfaen"/>
          <w:lang w:val="ka-GE"/>
        </w:rPr>
      </w:pPr>
    </w:p>
    <w:p w:rsidR="00252611" w:rsidRPr="007C6F29" w:rsidRDefault="00252611" w:rsidP="00252611">
      <w:pPr>
        <w:jc w:val="center"/>
        <w:rPr>
          <w:lang w:val="en-US"/>
        </w:rPr>
      </w:pPr>
      <w:r w:rsidRPr="006F1CCC">
        <w:rPr>
          <w:noProof/>
          <w:lang w:eastAsia="ru-RU"/>
        </w:rPr>
        <w:drawing>
          <wp:inline distT="0" distB="0" distL="0" distR="0" wp14:anchorId="2760D88B" wp14:editId="49601A59">
            <wp:extent cx="1394460" cy="1609994"/>
            <wp:effectExtent l="0" t="0" r="0" b="9525"/>
            <wp:docPr id="1" name="Рисунок 1" descr="C:\Users\Admin\Downloads\კოლეჯი ახალი ტალღა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ownloads\კოლეჯი ახალი ტალღა (2).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35297" cy="1657143"/>
                    </a:xfrm>
                    <a:prstGeom prst="rect">
                      <a:avLst/>
                    </a:prstGeom>
                    <a:noFill/>
                    <a:ln>
                      <a:noFill/>
                    </a:ln>
                  </pic:spPr>
                </pic:pic>
              </a:graphicData>
            </a:graphic>
          </wp:inline>
        </w:drawing>
      </w:r>
    </w:p>
    <w:p w:rsidR="00252611" w:rsidRPr="002C28BB" w:rsidRDefault="00252611" w:rsidP="00252611">
      <w:pPr>
        <w:spacing w:after="0" w:line="240" w:lineRule="auto"/>
        <w:rPr>
          <w:rFonts w:ascii="Sylfaen" w:hAnsi="Sylfaen" w:cs="Arial"/>
          <w:sz w:val="24"/>
          <w:szCs w:val="24"/>
        </w:rPr>
      </w:pPr>
    </w:p>
    <w:p w:rsidR="00252611" w:rsidRPr="006934C5" w:rsidRDefault="00252611" w:rsidP="00252611">
      <w:pPr>
        <w:jc w:val="center"/>
        <w:rPr>
          <w:rFonts w:ascii="Sylfaen" w:hAnsi="Sylfaen"/>
          <w:lang w:val="ka-GE"/>
        </w:rPr>
      </w:pPr>
      <w:r>
        <w:rPr>
          <w:rFonts w:ascii="Sylfaen" w:hAnsi="Sylfaen"/>
          <w:lang w:val="ka-GE"/>
        </w:rPr>
        <w:t>პროფესიული საგანმანათლებლო პროგრამა</w:t>
      </w:r>
    </w:p>
    <w:p w:rsidR="00252611" w:rsidRDefault="00252611" w:rsidP="00252611">
      <w:pPr>
        <w:jc w:val="center"/>
        <w:rPr>
          <w:rFonts w:ascii="Sylfaen" w:hAnsi="Sylfaen" w:cs="Sylfaen"/>
          <w:b/>
          <w:sz w:val="24"/>
          <w:szCs w:val="24"/>
          <w:lang w:val="ka-GE"/>
        </w:rPr>
      </w:pPr>
      <w:r w:rsidRPr="005552A5">
        <w:rPr>
          <w:rFonts w:ascii="Sylfaen" w:hAnsi="Sylfaen" w:cs="Sylfaen"/>
          <w:b/>
          <w:sz w:val="24"/>
          <w:szCs w:val="24"/>
          <w:lang w:val="ka-GE"/>
        </w:rPr>
        <w:t>სკოლამდელი აღზრდა და განათლება</w:t>
      </w:r>
    </w:p>
    <w:p w:rsidR="00252611" w:rsidRPr="002C28BB" w:rsidRDefault="00252611" w:rsidP="00252611">
      <w:pPr>
        <w:jc w:val="center"/>
        <w:rPr>
          <w:rFonts w:ascii="Sylfaen" w:hAnsi="Sylfaen" w:cs="Arial"/>
          <w:b/>
          <w:sz w:val="24"/>
          <w:szCs w:val="24"/>
          <w:lang w:val="ka-GE"/>
        </w:rPr>
      </w:pPr>
      <w:r w:rsidRPr="00F15622">
        <w:rPr>
          <w:rFonts w:ascii="Sylfaen" w:hAnsi="Sylfaen" w:cs="Arial"/>
          <w:sz w:val="24"/>
          <w:szCs w:val="24"/>
          <w:lang w:val="ka-GE"/>
        </w:rPr>
        <w:t>მოდული</w:t>
      </w:r>
      <w:r w:rsidRPr="002C28BB">
        <w:rPr>
          <w:rFonts w:ascii="Sylfaen" w:hAnsi="Sylfaen" w:cs="Arial"/>
          <w:b/>
          <w:sz w:val="24"/>
          <w:szCs w:val="24"/>
          <w:lang w:val="en-US"/>
        </w:rPr>
        <w:t xml:space="preserve">:  </w:t>
      </w:r>
      <w:proofErr w:type="spellStart"/>
      <w:r w:rsidR="00755DF5" w:rsidRPr="00755DF5">
        <w:rPr>
          <w:rFonts w:ascii="Sylfaen" w:hAnsi="Sylfaen" w:cs="Arial"/>
          <w:b/>
          <w:sz w:val="24"/>
          <w:szCs w:val="24"/>
          <w:lang w:val="en-US"/>
        </w:rPr>
        <w:t>სპეციალური</w:t>
      </w:r>
      <w:proofErr w:type="spellEnd"/>
      <w:r w:rsidR="00755DF5" w:rsidRPr="00755DF5">
        <w:rPr>
          <w:rFonts w:ascii="Sylfaen" w:hAnsi="Sylfaen" w:cs="Arial"/>
          <w:b/>
          <w:sz w:val="24"/>
          <w:szCs w:val="24"/>
          <w:lang w:val="en-US"/>
        </w:rPr>
        <w:t xml:space="preserve"> </w:t>
      </w:r>
      <w:proofErr w:type="spellStart"/>
      <w:r w:rsidR="00755DF5" w:rsidRPr="00755DF5">
        <w:rPr>
          <w:rFonts w:ascii="Sylfaen" w:hAnsi="Sylfaen" w:cs="Arial"/>
          <w:b/>
          <w:sz w:val="24"/>
          <w:szCs w:val="24"/>
          <w:lang w:val="en-US"/>
        </w:rPr>
        <w:t>საგანმანათლებლო</w:t>
      </w:r>
      <w:proofErr w:type="spellEnd"/>
      <w:r w:rsidR="00755DF5" w:rsidRPr="00755DF5">
        <w:rPr>
          <w:rFonts w:ascii="Sylfaen" w:hAnsi="Sylfaen" w:cs="Arial"/>
          <w:b/>
          <w:sz w:val="24"/>
          <w:szCs w:val="24"/>
          <w:lang w:val="en-US"/>
        </w:rPr>
        <w:t xml:space="preserve"> </w:t>
      </w:r>
      <w:proofErr w:type="spellStart"/>
      <w:r w:rsidR="00755DF5" w:rsidRPr="00755DF5">
        <w:rPr>
          <w:rFonts w:ascii="Sylfaen" w:hAnsi="Sylfaen" w:cs="Arial"/>
          <w:b/>
          <w:sz w:val="24"/>
          <w:szCs w:val="24"/>
          <w:lang w:val="en-US"/>
        </w:rPr>
        <w:t>საჭიროების</w:t>
      </w:r>
      <w:proofErr w:type="spellEnd"/>
      <w:r w:rsidR="00755DF5" w:rsidRPr="00755DF5">
        <w:rPr>
          <w:rFonts w:ascii="Sylfaen" w:hAnsi="Sylfaen" w:cs="Arial"/>
          <w:b/>
          <w:sz w:val="24"/>
          <w:szCs w:val="24"/>
          <w:lang w:val="en-US"/>
        </w:rPr>
        <w:t xml:space="preserve"> </w:t>
      </w:r>
      <w:proofErr w:type="spellStart"/>
      <w:r w:rsidR="00755DF5" w:rsidRPr="00755DF5">
        <w:rPr>
          <w:rFonts w:ascii="Sylfaen" w:hAnsi="Sylfaen" w:cs="Arial"/>
          <w:b/>
          <w:sz w:val="24"/>
          <w:szCs w:val="24"/>
          <w:lang w:val="en-US"/>
        </w:rPr>
        <w:t>მქონე</w:t>
      </w:r>
      <w:proofErr w:type="spellEnd"/>
      <w:r w:rsidR="00755DF5" w:rsidRPr="00755DF5">
        <w:rPr>
          <w:rFonts w:ascii="Sylfaen" w:hAnsi="Sylfaen" w:cs="Arial"/>
          <w:b/>
          <w:sz w:val="24"/>
          <w:szCs w:val="24"/>
          <w:lang w:val="en-US"/>
        </w:rPr>
        <w:t xml:space="preserve"> </w:t>
      </w:r>
      <w:proofErr w:type="spellStart"/>
      <w:r w:rsidR="00755DF5" w:rsidRPr="00755DF5">
        <w:rPr>
          <w:rFonts w:ascii="Sylfaen" w:hAnsi="Sylfaen" w:cs="Arial"/>
          <w:b/>
          <w:sz w:val="24"/>
          <w:szCs w:val="24"/>
          <w:lang w:val="en-US"/>
        </w:rPr>
        <w:t>ბავშვებთან</w:t>
      </w:r>
      <w:proofErr w:type="spellEnd"/>
      <w:r w:rsidR="00755DF5" w:rsidRPr="00755DF5">
        <w:rPr>
          <w:rFonts w:ascii="Sylfaen" w:hAnsi="Sylfaen" w:cs="Arial"/>
          <w:b/>
          <w:sz w:val="24"/>
          <w:szCs w:val="24"/>
          <w:lang w:val="en-US"/>
        </w:rPr>
        <w:t xml:space="preserve"> </w:t>
      </w:r>
      <w:proofErr w:type="spellStart"/>
      <w:r w:rsidR="00755DF5" w:rsidRPr="00755DF5">
        <w:rPr>
          <w:rFonts w:ascii="Sylfaen" w:hAnsi="Sylfaen" w:cs="Arial"/>
          <w:b/>
          <w:sz w:val="24"/>
          <w:szCs w:val="24"/>
          <w:lang w:val="en-US"/>
        </w:rPr>
        <w:t>მუშაობის</w:t>
      </w:r>
      <w:proofErr w:type="spellEnd"/>
      <w:r w:rsidR="00755DF5" w:rsidRPr="00755DF5">
        <w:rPr>
          <w:rFonts w:ascii="Sylfaen" w:hAnsi="Sylfaen" w:cs="Arial"/>
          <w:b/>
          <w:sz w:val="24"/>
          <w:szCs w:val="24"/>
          <w:lang w:val="en-US"/>
        </w:rPr>
        <w:t xml:space="preserve"> </w:t>
      </w:r>
      <w:proofErr w:type="spellStart"/>
      <w:r w:rsidR="00755DF5" w:rsidRPr="00755DF5">
        <w:rPr>
          <w:rFonts w:ascii="Sylfaen" w:hAnsi="Sylfaen" w:cs="Arial"/>
          <w:b/>
          <w:sz w:val="24"/>
          <w:szCs w:val="24"/>
          <w:lang w:val="en-US"/>
        </w:rPr>
        <w:t>თავისებურებები</w:t>
      </w:r>
      <w:proofErr w:type="spellEnd"/>
      <w:r w:rsidR="00755DF5" w:rsidRPr="00755DF5">
        <w:rPr>
          <w:rFonts w:ascii="Sylfaen" w:hAnsi="Sylfaen" w:cs="Arial"/>
          <w:b/>
          <w:sz w:val="24"/>
          <w:szCs w:val="24"/>
          <w:lang w:val="en-US"/>
        </w:rPr>
        <w:t xml:space="preserve"> </w:t>
      </w:r>
      <w:proofErr w:type="spellStart"/>
      <w:r w:rsidR="00755DF5" w:rsidRPr="00755DF5">
        <w:rPr>
          <w:rFonts w:ascii="Sylfaen" w:hAnsi="Sylfaen" w:cs="Arial"/>
          <w:b/>
          <w:sz w:val="24"/>
          <w:szCs w:val="24"/>
          <w:lang w:val="en-US"/>
        </w:rPr>
        <w:t>სკოლამდელ</w:t>
      </w:r>
      <w:proofErr w:type="spellEnd"/>
      <w:r w:rsidR="00755DF5" w:rsidRPr="00755DF5">
        <w:rPr>
          <w:rFonts w:ascii="Sylfaen" w:hAnsi="Sylfaen" w:cs="Arial"/>
          <w:b/>
          <w:sz w:val="24"/>
          <w:szCs w:val="24"/>
          <w:lang w:val="en-US"/>
        </w:rPr>
        <w:t xml:space="preserve"> </w:t>
      </w:r>
      <w:proofErr w:type="spellStart"/>
      <w:r w:rsidR="00755DF5" w:rsidRPr="00755DF5">
        <w:rPr>
          <w:rFonts w:ascii="Sylfaen" w:hAnsi="Sylfaen" w:cs="Arial"/>
          <w:b/>
          <w:sz w:val="24"/>
          <w:szCs w:val="24"/>
          <w:lang w:val="en-US"/>
        </w:rPr>
        <w:t>აღზრდასა</w:t>
      </w:r>
      <w:proofErr w:type="spellEnd"/>
      <w:r w:rsidR="00755DF5" w:rsidRPr="00755DF5">
        <w:rPr>
          <w:rFonts w:ascii="Sylfaen" w:hAnsi="Sylfaen" w:cs="Arial"/>
          <w:b/>
          <w:sz w:val="24"/>
          <w:szCs w:val="24"/>
          <w:lang w:val="en-US"/>
        </w:rPr>
        <w:t xml:space="preserve"> </w:t>
      </w:r>
      <w:proofErr w:type="spellStart"/>
      <w:r w:rsidR="00755DF5" w:rsidRPr="00755DF5">
        <w:rPr>
          <w:rFonts w:ascii="Sylfaen" w:hAnsi="Sylfaen" w:cs="Arial"/>
          <w:b/>
          <w:sz w:val="24"/>
          <w:szCs w:val="24"/>
          <w:lang w:val="en-US"/>
        </w:rPr>
        <w:t>და</w:t>
      </w:r>
      <w:proofErr w:type="spellEnd"/>
      <w:r w:rsidR="00755DF5" w:rsidRPr="00755DF5">
        <w:rPr>
          <w:rFonts w:ascii="Sylfaen" w:hAnsi="Sylfaen" w:cs="Arial"/>
          <w:b/>
          <w:sz w:val="24"/>
          <w:szCs w:val="24"/>
          <w:lang w:val="en-US"/>
        </w:rPr>
        <w:t xml:space="preserve"> </w:t>
      </w:r>
      <w:proofErr w:type="spellStart"/>
      <w:r w:rsidR="00755DF5" w:rsidRPr="00755DF5">
        <w:rPr>
          <w:rFonts w:ascii="Sylfaen" w:hAnsi="Sylfaen" w:cs="Arial"/>
          <w:b/>
          <w:sz w:val="24"/>
          <w:szCs w:val="24"/>
          <w:lang w:val="en-US"/>
        </w:rPr>
        <w:t>განათლებაში</w:t>
      </w:r>
      <w:proofErr w:type="spellEnd"/>
    </w:p>
    <w:p w:rsidR="00252611" w:rsidRPr="002C28BB" w:rsidRDefault="00252611" w:rsidP="00252611">
      <w:pPr>
        <w:jc w:val="center"/>
        <w:rPr>
          <w:rFonts w:ascii="Sylfaen" w:hAnsi="Sylfaen" w:cs="Arial"/>
          <w:b/>
          <w:sz w:val="24"/>
          <w:szCs w:val="24"/>
          <w:lang w:val="ka-GE"/>
        </w:rPr>
      </w:pPr>
      <w:r w:rsidRPr="00F15622">
        <w:rPr>
          <w:rFonts w:ascii="Sylfaen" w:hAnsi="Sylfaen" w:cs="Arial"/>
          <w:sz w:val="24"/>
          <w:szCs w:val="24"/>
          <w:lang w:val="ka-GE"/>
        </w:rPr>
        <w:t>სტატუსი</w:t>
      </w:r>
      <w:r w:rsidRPr="002C28BB">
        <w:rPr>
          <w:rFonts w:ascii="Sylfaen" w:hAnsi="Sylfaen" w:cs="Arial"/>
          <w:b/>
          <w:sz w:val="24"/>
          <w:szCs w:val="24"/>
          <w:lang w:val="ka-GE"/>
        </w:rPr>
        <w:t xml:space="preserve">: სავალდებულო </w:t>
      </w:r>
    </w:p>
    <w:p w:rsidR="00252611" w:rsidRPr="002C28BB" w:rsidRDefault="00252611" w:rsidP="00252611">
      <w:pPr>
        <w:rPr>
          <w:rFonts w:ascii="Sylfaen" w:hAnsi="Sylfaen" w:cs="Arial"/>
          <w:b/>
          <w:sz w:val="24"/>
          <w:szCs w:val="24"/>
          <w:lang w:val="ka-GE"/>
        </w:rPr>
      </w:pPr>
    </w:p>
    <w:p w:rsidR="00252611" w:rsidRPr="00F15622" w:rsidRDefault="00252611" w:rsidP="00252611">
      <w:pPr>
        <w:jc w:val="center"/>
        <w:rPr>
          <w:rFonts w:ascii="Sylfaen" w:hAnsi="Sylfaen" w:cs="Arial"/>
          <w:sz w:val="20"/>
          <w:szCs w:val="20"/>
          <w:lang w:val="ka-GE"/>
        </w:rPr>
      </w:pPr>
      <w:r w:rsidRPr="00F15622">
        <w:rPr>
          <w:rFonts w:ascii="Sylfaen" w:hAnsi="Sylfaen" w:cs="Arial"/>
          <w:sz w:val="20"/>
          <w:szCs w:val="20"/>
          <w:lang w:val="ka-GE"/>
        </w:rPr>
        <w:t xml:space="preserve">ქობულეთი </w:t>
      </w:r>
    </w:p>
    <w:p w:rsidR="00252611" w:rsidRDefault="00252611" w:rsidP="00252611">
      <w:pPr>
        <w:jc w:val="center"/>
        <w:rPr>
          <w:rFonts w:ascii="Sylfaen" w:hAnsi="Sylfaen" w:cs="Arial"/>
          <w:sz w:val="20"/>
          <w:szCs w:val="20"/>
          <w:lang w:val="ka-GE"/>
        </w:rPr>
      </w:pPr>
      <w:r w:rsidRPr="00F15622">
        <w:rPr>
          <w:rFonts w:ascii="Sylfaen" w:hAnsi="Sylfaen" w:cs="Arial"/>
          <w:sz w:val="20"/>
          <w:szCs w:val="20"/>
          <w:lang w:val="ka-GE"/>
        </w:rPr>
        <w:t>20</w:t>
      </w:r>
      <w:r w:rsidRPr="00F15622">
        <w:rPr>
          <w:rFonts w:ascii="Sylfaen" w:hAnsi="Sylfaen" w:cs="Arial"/>
          <w:sz w:val="20"/>
          <w:szCs w:val="20"/>
          <w:lang w:val="en-US"/>
        </w:rPr>
        <w:t>2</w:t>
      </w:r>
      <w:r w:rsidRPr="00F15622">
        <w:rPr>
          <w:rFonts w:ascii="Sylfaen" w:hAnsi="Sylfaen" w:cs="Arial"/>
          <w:sz w:val="20"/>
          <w:szCs w:val="20"/>
          <w:lang w:val="ka-GE"/>
        </w:rPr>
        <w:t>2 წელი</w:t>
      </w:r>
    </w:p>
    <w:p w:rsidR="00755DF5" w:rsidRPr="00F15622" w:rsidRDefault="00755DF5" w:rsidP="00252611">
      <w:pPr>
        <w:jc w:val="center"/>
        <w:rPr>
          <w:rFonts w:ascii="Sylfaen" w:hAnsi="Sylfaen" w:cs="Arial"/>
          <w:sz w:val="20"/>
          <w:szCs w:val="20"/>
          <w:lang w:val="en-US"/>
        </w:rPr>
      </w:pPr>
    </w:p>
    <w:p w:rsidR="007017DF" w:rsidRPr="007017DF" w:rsidRDefault="007017DF" w:rsidP="007017DF">
      <w:pPr>
        <w:spacing w:after="0" w:line="240" w:lineRule="auto"/>
        <w:rPr>
          <w:rFonts w:ascii="Sylfaen" w:eastAsia="Times New Roman" w:hAnsi="Sylfaen" w:cs="Arial"/>
          <w:sz w:val="20"/>
          <w:szCs w:val="20"/>
          <w:lang w:val="ka-GE"/>
        </w:rPr>
      </w:pPr>
      <w:r w:rsidRPr="007017DF">
        <w:rPr>
          <w:rFonts w:ascii="Sylfaen" w:eastAsia="Times New Roman" w:hAnsi="Sylfaen" w:cs="Arial"/>
          <w:b/>
          <w:sz w:val="20"/>
          <w:szCs w:val="20"/>
          <w:lang w:val="ka-GE"/>
        </w:rPr>
        <w:lastRenderedPageBreak/>
        <w:t xml:space="preserve">1. </w:t>
      </w:r>
      <w:r w:rsidRPr="007017DF">
        <w:rPr>
          <w:rFonts w:ascii="Sylfaen" w:eastAsia="Times New Roman" w:hAnsi="Sylfaen" w:cs="Arial"/>
          <w:b/>
          <w:bCs/>
          <w:sz w:val="20"/>
          <w:szCs w:val="20"/>
          <w:lang w:val="ka-GE"/>
        </w:rPr>
        <w:t>ზოგადი ინფორმაცია</w:t>
      </w:r>
    </w:p>
    <w:p w:rsidR="007017DF" w:rsidRPr="007017DF" w:rsidRDefault="007017DF" w:rsidP="007017DF">
      <w:pPr>
        <w:spacing w:after="0" w:line="240" w:lineRule="auto"/>
        <w:rPr>
          <w:rFonts w:ascii="Sylfaen" w:eastAsia="Times New Roman" w:hAnsi="Sylfaen" w:cs="Arial"/>
          <w:b/>
          <w:sz w:val="20"/>
          <w:szCs w:val="20"/>
          <w:lang w:val="ka-GE"/>
        </w:rPr>
      </w:pPr>
    </w:p>
    <w:tbl>
      <w:tblPr>
        <w:tblpPr w:leftFromText="180" w:rightFromText="180" w:vertAnchor="page" w:horzAnchor="margin" w:tblpY="2488"/>
        <w:tblW w:w="5000" w:type="pct"/>
        <w:tblBorders>
          <w:insideH w:val="single" w:sz="4" w:space="0" w:color="auto"/>
        </w:tblBorders>
        <w:tblLook w:val="04A0" w:firstRow="1" w:lastRow="0" w:firstColumn="1" w:lastColumn="0" w:noHBand="0" w:noVBand="1"/>
      </w:tblPr>
      <w:tblGrid>
        <w:gridCol w:w="7411"/>
        <w:gridCol w:w="7375"/>
      </w:tblGrid>
      <w:tr w:rsidR="007017DF" w:rsidRPr="007017DF" w:rsidTr="008264A2">
        <w:trPr>
          <w:trHeight w:val="453"/>
        </w:trPr>
        <w:tc>
          <w:tcPr>
            <w:tcW w:w="2506" w:type="pct"/>
            <w:shd w:val="clear" w:color="auto" w:fill="auto"/>
          </w:tcPr>
          <w:p w:rsidR="007017DF" w:rsidRPr="007017DF" w:rsidRDefault="007017DF" w:rsidP="007017DF">
            <w:pPr>
              <w:spacing w:after="0" w:line="240" w:lineRule="auto"/>
              <w:ind w:right="906"/>
              <w:rPr>
                <w:rFonts w:ascii="Sylfaen" w:eastAsia="Times New Roman" w:hAnsi="Sylfaen" w:cs="Arial"/>
                <w:b/>
                <w:sz w:val="20"/>
                <w:szCs w:val="20"/>
                <w:lang w:val="ka-GE"/>
              </w:rPr>
            </w:pPr>
            <w:r w:rsidRPr="007017DF">
              <w:rPr>
                <w:rFonts w:ascii="Sylfaen" w:eastAsia="Times New Roman" w:hAnsi="Sylfaen" w:cs="Arial"/>
                <w:b/>
                <w:sz w:val="20"/>
                <w:szCs w:val="20"/>
                <w:lang w:val="ka-GE"/>
              </w:rPr>
              <w:t xml:space="preserve">სარეგისტრაციო ნომერი: </w:t>
            </w:r>
          </w:p>
        </w:tc>
        <w:tc>
          <w:tcPr>
            <w:tcW w:w="2494" w:type="pct"/>
            <w:shd w:val="clear" w:color="auto" w:fill="auto"/>
          </w:tcPr>
          <w:p w:rsidR="007017DF" w:rsidRPr="007017DF" w:rsidRDefault="007017DF" w:rsidP="007017DF">
            <w:pPr>
              <w:spacing w:after="0" w:line="240" w:lineRule="auto"/>
              <w:jc w:val="both"/>
              <w:rPr>
                <w:rFonts w:ascii="Sylfaen" w:eastAsia="Times New Roman" w:hAnsi="Sylfaen" w:cs="Arial"/>
                <w:b/>
                <w:sz w:val="20"/>
                <w:szCs w:val="20"/>
                <w:lang w:val="ka-GE"/>
              </w:rPr>
            </w:pPr>
            <w:r w:rsidRPr="007017DF">
              <w:rPr>
                <w:rFonts w:ascii="Sylfaen" w:eastAsia="Times New Roman" w:hAnsi="Sylfaen" w:cs="Arial"/>
                <w:sz w:val="20"/>
                <w:szCs w:val="20"/>
                <w:lang w:val="ka-GE"/>
              </w:rPr>
              <w:t>0211705</w:t>
            </w:r>
          </w:p>
        </w:tc>
      </w:tr>
      <w:tr w:rsidR="007017DF" w:rsidRPr="007017DF" w:rsidTr="008264A2">
        <w:trPr>
          <w:trHeight w:val="437"/>
        </w:trPr>
        <w:tc>
          <w:tcPr>
            <w:tcW w:w="2506" w:type="pct"/>
            <w:shd w:val="clear" w:color="auto" w:fill="auto"/>
          </w:tcPr>
          <w:p w:rsidR="007017DF" w:rsidRPr="007017DF" w:rsidRDefault="007017DF" w:rsidP="007017DF">
            <w:pPr>
              <w:spacing w:after="0" w:line="240" w:lineRule="auto"/>
              <w:rPr>
                <w:rFonts w:ascii="Sylfaen" w:eastAsia="Times New Roman" w:hAnsi="Sylfaen" w:cs="Arial"/>
                <w:b/>
                <w:sz w:val="20"/>
                <w:szCs w:val="20"/>
                <w:lang w:val="ka-GE"/>
              </w:rPr>
            </w:pPr>
            <w:r w:rsidRPr="007017DF">
              <w:rPr>
                <w:rFonts w:ascii="Sylfaen" w:eastAsia="Times New Roman" w:hAnsi="Sylfaen" w:cs="Arial"/>
                <w:b/>
                <w:sz w:val="20"/>
                <w:szCs w:val="20"/>
                <w:lang w:val="ka-GE"/>
              </w:rPr>
              <w:t>სახელწოდება:</w:t>
            </w:r>
          </w:p>
        </w:tc>
        <w:tc>
          <w:tcPr>
            <w:tcW w:w="2494" w:type="pct"/>
            <w:shd w:val="clear" w:color="auto" w:fill="auto"/>
          </w:tcPr>
          <w:p w:rsidR="007017DF" w:rsidRPr="007017DF" w:rsidRDefault="007017DF" w:rsidP="007017DF">
            <w:pPr>
              <w:spacing w:after="0" w:line="240" w:lineRule="auto"/>
              <w:jc w:val="both"/>
              <w:rPr>
                <w:rFonts w:ascii="Sylfaen" w:eastAsia="Times New Roman" w:hAnsi="Sylfaen" w:cs="Arial"/>
                <w:sz w:val="20"/>
                <w:szCs w:val="20"/>
                <w:lang w:val="ka-GE"/>
              </w:rPr>
            </w:pPr>
            <w:bookmarkStart w:id="0" w:name="_GoBack"/>
            <w:r w:rsidRPr="007017DF">
              <w:rPr>
                <w:rFonts w:ascii="Sylfaen" w:eastAsia="Times New Roman" w:hAnsi="Sylfaen" w:cs="Arial"/>
                <w:sz w:val="20"/>
                <w:szCs w:val="20"/>
                <w:lang w:val="ka-GE"/>
              </w:rPr>
              <w:t xml:space="preserve">სპეციალური საგანმანათლებლო საჭიროების მქონე ბავშვებთან </w:t>
            </w:r>
            <w:bookmarkEnd w:id="0"/>
            <w:r w:rsidRPr="007017DF">
              <w:rPr>
                <w:rFonts w:ascii="Sylfaen" w:eastAsia="Times New Roman" w:hAnsi="Sylfaen" w:cs="Arial"/>
                <w:sz w:val="20"/>
                <w:szCs w:val="20"/>
                <w:lang w:val="ka-GE"/>
              </w:rPr>
              <w:t>მუშაობის თავისებურებები სკოლამდელ აღზრდასა და განათლებაში</w:t>
            </w:r>
          </w:p>
        </w:tc>
      </w:tr>
      <w:tr w:rsidR="007017DF" w:rsidRPr="007017DF" w:rsidTr="008264A2">
        <w:trPr>
          <w:trHeight w:val="437"/>
        </w:trPr>
        <w:tc>
          <w:tcPr>
            <w:tcW w:w="2506" w:type="pct"/>
            <w:shd w:val="clear" w:color="auto" w:fill="auto"/>
          </w:tcPr>
          <w:p w:rsidR="007017DF" w:rsidRPr="007017DF" w:rsidRDefault="007017DF" w:rsidP="007017DF">
            <w:pPr>
              <w:spacing w:after="0" w:line="240" w:lineRule="auto"/>
              <w:rPr>
                <w:rFonts w:ascii="Sylfaen" w:eastAsia="Times New Roman" w:hAnsi="Sylfaen" w:cs="Arial"/>
                <w:b/>
                <w:sz w:val="20"/>
                <w:szCs w:val="20"/>
                <w:lang w:val="ka-GE"/>
              </w:rPr>
            </w:pPr>
            <w:r w:rsidRPr="007017DF">
              <w:rPr>
                <w:rFonts w:ascii="Sylfaen" w:eastAsia="Times New Roman" w:hAnsi="Sylfaen" w:cs="Arial"/>
                <w:b/>
                <w:sz w:val="20"/>
                <w:szCs w:val="20"/>
                <w:lang w:val="ka-GE"/>
              </w:rPr>
              <w:t>გამოქვეყნების/ცვლილების თარიღი:</w:t>
            </w:r>
          </w:p>
        </w:tc>
        <w:tc>
          <w:tcPr>
            <w:tcW w:w="2494" w:type="pct"/>
            <w:shd w:val="clear" w:color="auto" w:fill="auto"/>
          </w:tcPr>
          <w:p w:rsidR="007017DF" w:rsidRPr="007017DF" w:rsidRDefault="007017DF" w:rsidP="007017DF">
            <w:pPr>
              <w:spacing w:after="0" w:line="240" w:lineRule="auto"/>
              <w:jc w:val="both"/>
              <w:rPr>
                <w:rFonts w:ascii="Sylfaen" w:eastAsia="Times New Roman" w:hAnsi="Sylfaen" w:cs="Arial"/>
                <w:sz w:val="20"/>
                <w:szCs w:val="20"/>
                <w:lang w:val="ka-GE"/>
              </w:rPr>
            </w:pPr>
          </w:p>
        </w:tc>
      </w:tr>
      <w:tr w:rsidR="007017DF" w:rsidRPr="007017DF" w:rsidTr="008264A2">
        <w:trPr>
          <w:trHeight w:val="437"/>
        </w:trPr>
        <w:tc>
          <w:tcPr>
            <w:tcW w:w="2506" w:type="pct"/>
            <w:shd w:val="clear" w:color="auto" w:fill="auto"/>
          </w:tcPr>
          <w:p w:rsidR="007017DF" w:rsidRPr="007017DF" w:rsidRDefault="007017DF" w:rsidP="007017DF">
            <w:pPr>
              <w:tabs>
                <w:tab w:val="left" w:pos="5760"/>
              </w:tabs>
              <w:spacing w:after="0" w:line="240" w:lineRule="auto"/>
              <w:rPr>
                <w:rFonts w:ascii="Sylfaen" w:eastAsia="Times New Roman" w:hAnsi="Sylfaen" w:cs="Arial"/>
                <w:b/>
                <w:sz w:val="20"/>
                <w:szCs w:val="20"/>
                <w:lang w:val="ka-GE"/>
              </w:rPr>
            </w:pPr>
            <w:r w:rsidRPr="007017DF">
              <w:rPr>
                <w:rFonts w:ascii="Sylfaen" w:eastAsia="Times New Roman" w:hAnsi="Sylfaen" w:cs="Arial"/>
                <w:b/>
                <w:sz w:val="20"/>
                <w:szCs w:val="20"/>
                <w:lang w:val="ka-GE"/>
              </w:rPr>
              <w:t>მოცულობა კრედიტებში:</w:t>
            </w:r>
            <w:r w:rsidRPr="007017DF">
              <w:rPr>
                <w:rFonts w:ascii="Sylfaen" w:eastAsia="Times New Roman" w:hAnsi="Sylfaen" w:cs="Arial"/>
                <w:b/>
                <w:sz w:val="20"/>
                <w:szCs w:val="20"/>
                <w:lang w:val="ka-GE"/>
              </w:rPr>
              <w:tab/>
            </w:r>
          </w:p>
        </w:tc>
        <w:tc>
          <w:tcPr>
            <w:tcW w:w="2494" w:type="pct"/>
            <w:shd w:val="clear" w:color="auto" w:fill="auto"/>
          </w:tcPr>
          <w:p w:rsidR="007017DF" w:rsidRPr="007017DF" w:rsidRDefault="007017DF" w:rsidP="007017DF">
            <w:pPr>
              <w:spacing w:after="0" w:line="240" w:lineRule="auto"/>
              <w:jc w:val="both"/>
              <w:rPr>
                <w:rFonts w:ascii="Sylfaen" w:eastAsia="Times New Roman" w:hAnsi="Sylfaen" w:cs="Arial"/>
                <w:sz w:val="20"/>
                <w:szCs w:val="20"/>
                <w:lang w:val="ka-GE"/>
              </w:rPr>
            </w:pPr>
            <w:r w:rsidRPr="007017DF">
              <w:rPr>
                <w:rFonts w:ascii="Sylfaen" w:eastAsia="Times New Roman" w:hAnsi="Sylfaen" w:cs="Arial"/>
                <w:bCs/>
                <w:sz w:val="20"/>
                <w:szCs w:val="20"/>
                <w:lang w:val="ka-GE"/>
              </w:rPr>
              <w:t>5</w:t>
            </w:r>
          </w:p>
        </w:tc>
      </w:tr>
      <w:tr w:rsidR="007017DF" w:rsidRPr="007017DF" w:rsidTr="008264A2">
        <w:trPr>
          <w:trHeight w:val="437"/>
        </w:trPr>
        <w:tc>
          <w:tcPr>
            <w:tcW w:w="2506" w:type="pct"/>
            <w:shd w:val="clear" w:color="auto" w:fill="auto"/>
          </w:tcPr>
          <w:p w:rsidR="007017DF" w:rsidRPr="007017DF" w:rsidRDefault="007017DF" w:rsidP="007017DF">
            <w:pPr>
              <w:spacing w:after="0" w:line="240" w:lineRule="auto"/>
              <w:rPr>
                <w:rFonts w:ascii="Sylfaen" w:eastAsia="Times New Roman" w:hAnsi="Sylfaen" w:cs="Arial"/>
                <w:b/>
                <w:sz w:val="20"/>
                <w:szCs w:val="20"/>
                <w:lang w:val="ka-GE"/>
              </w:rPr>
            </w:pPr>
            <w:r w:rsidRPr="007017DF">
              <w:rPr>
                <w:rFonts w:ascii="Sylfaen" w:eastAsia="Times New Roman" w:hAnsi="Sylfaen" w:cs="Arial"/>
                <w:b/>
                <w:sz w:val="20"/>
                <w:szCs w:val="20"/>
                <w:lang w:val="ka-GE"/>
              </w:rPr>
              <w:t xml:space="preserve">მოდულზე დაშვების წინაპირობა: </w:t>
            </w:r>
          </w:p>
        </w:tc>
        <w:tc>
          <w:tcPr>
            <w:tcW w:w="2494" w:type="pct"/>
            <w:shd w:val="clear" w:color="auto" w:fill="auto"/>
          </w:tcPr>
          <w:p w:rsidR="007017DF" w:rsidRPr="007017DF" w:rsidRDefault="007017DF" w:rsidP="007017DF">
            <w:pPr>
              <w:spacing w:after="0" w:line="240" w:lineRule="auto"/>
              <w:jc w:val="both"/>
              <w:rPr>
                <w:rFonts w:ascii="Sylfaen" w:eastAsia="Times New Roman" w:hAnsi="Sylfaen" w:cs="Arial"/>
                <w:sz w:val="20"/>
                <w:szCs w:val="20"/>
                <w:lang w:val="ka-GE"/>
              </w:rPr>
            </w:pPr>
            <w:r w:rsidRPr="007017DF">
              <w:rPr>
                <w:rFonts w:ascii="Sylfaen" w:eastAsia="Times New Roman" w:hAnsi="Sylfaen" w:cs="Arial"/>
                <w:sz w:val="20"/>
                <w:szCs w:val="20"/>
                <w:lang w:val="ka-GE"/>
              </w:rPr>
              <w:t xml:space="preserve">მოდულები: </w:t>
            </w:r>
          </w:p>
          <w:p w:rsidR="007017DF" w:rsidRPr="007017DF" w:rsidRDefault="007017DF" w:rsidP="007017DF">
            <w:pPr>
              <w:numPr>
                <w:ilvl w:val="0"/>
                <w:numId w:val="3"/>
              </w:numPr>
              <w:spacing w:after="0" w:line="240" w:lineRule="auto"/>
              <w:contextualSpacing/>
              <w:jc w:val="both"/>
              <w:rPr>
                <w:rFonts w:ascii="Sylfaen" w:eastAsia="Times New Roman" w:hAnsi="Sylfaen" w:cs="Arial"/>
                <w:sz w:val="20"/>
                <w:szCs w:val="20"/>
                <w:lang w:val="ka-GE"/>
              </w:rPr>
            </w:pPr>
            <w:r w:rsidRPr="007017DF">
              <w:rPr>
                <w:rFonts w:ascii="Sylfaen" w:eastAsia="Times New Roman" w:hAnsi="Sylfaen" w:cs="Arial"/>
                <w:sz w:val="20"/>
                <w:szCs w:val="20"/>
                <w:lang w:val="ka-GE"/>
              </w:rPr>
              <w:t>ადრეული და სკოლამდელი განათლების მეთოდოლოგია</w:t>
            </w:r>
          </w:p>
          <w:p w:rsidR="007017DF" w:rsidRPr="007017DF" w:rsidRDefault="007017DF" w:rsidP="007017DF">
            <w:pPr>
              <w:numPr>
                <w:ilvl w:val="0"/>
                <w:numId w:val="3"/>
              </w:numPr>
              <w:spacing w:after="0" w:line="240" w:lineRule="auto"/>
              <w:contextualSpacing/>
              <w:jc w:val="both"/>
              <w:rPr>
                <w:rFonts w:ascii="Sylfaen" w:eastAsia="Times New Roman" w:hAnsi="Sylfaen" w:cs="Arial"/>
                <w:sz w:val="20"/>
                <w:szCs w:val="20"/>
                <w:lang w:val="ka-GE"/>
              </w:rPr>
            </w:pPr>
            <w:r w:rsidRPr="007017DF">
              <w:rPr>
                <w:rFonts w:ascii="Sylfaen" w:eastAsia="Times New Roman" w:hAnsi="Sylfaen" w:cs="Arial"/>
                <w:sz w:val="20"/>
                <w:szCs w:val="20"/>
                <w:lang w:val="ka-GE"/>
              </w:rPr>
              <w:t>საგანმანათლებლო გარემო</w:t>
            </w:r>
          </w:p>
          <w:p w:rsidR="007017DF" w:rsidRPr="007017DF" w:rsidRDefault="007017DF" w:rsidP="007017DF">
            <w:pPr>
              <w:numPr>
                <w:ilvl w:val="0"/>
                <w:numId w:val="3"/>
              </w:numPr>
              <w:spacing w:after="0" w:line="240" w:lineRule="auto"/>
              <w:contextualSpacing/>
              <w:jc w:val="both"/>
              <w:rPr>
                <w:rFonts w:ascii="Sylfaen" w:eastAsia="Times New Roman" w:hAnsi="Sylfaen" w:cs="Arial"/>
                <w:sz w:val="20"/>
                <w:szCs w:val="20"/>
                <w:lang w:val="ka-GE"/>
              </w:rPr>
            </w:pPr>
            <w:r w:rsidRPr="007017DF">
              <w:rPr>
                <w:rFonts w:ascii="Sylfaen" w:eastAsia="Times New Roman" w:hAnsi="Sylfaen" w:cs="Arial"/>
                <w:sz w:val="20"/>
                <w:szCs w:val="20"/>
                <w:lang w:val="ka-GE"/>
              </w:rPr>
              <w:t>დაკვირვება და შეფასება ადრეულ და სკოლამდელ აღზრდასა და განათლებაში</w:t>
            </w:r>
          </w:p>
        </w:tc>
      </w:tr>
      <w:tr w:rsidR="007017DF" w:rsidRPr="007017DF" w:rsidTr="008264A2">
        <w:trPr>
          <w:trHeight w:val="1285"/>
        </w:trPr>
        <w:tc>
          <w:tcPr>
            <w:tcW w:w="2506" w:type="pct"/>
            <w:shd w:val="clear" w:color="auto" w:fill="auto"/>
          </w:tcPr>
          <w:p w:rsidR="007017DF" w:rsidRPr="007017DF" w:rsidRDefault="007017DF" w:rsidP="007017DF">
            <w:pPr>
              <w:spacing w:after="0" w:line="240" w:lineRule="auto"/>
              <w:jc w:val="both"/>
              <w:rPr>
                <w:rFonts w:ascii="Sylfaen" w:eastAsia="Times New Roman" w:hAnsi="Sylfaen" w:cs="Arial"/>
                <w:b/>
                <w:sz w:val="20"/>
                <w:szCs w:val="20"/>
                <w:lang w:val="ka-GE"/>
              </w:rPr>
            </w:pPr>
            <w:r w:rsidRPr="007017DF">
              <w:rPr>
                <w:rFonts w:ascii="Sylfaen" w:eastAsia="Times New Roman" w:hAnsi="Sylfaen" w:cs="Arial"/>
                <w:b/>
                <w:sz w:val="20"/>
                <w:szCs w:val="20"/>
                <w:lang w:val="ka-GE"/>
              </w:rPr>
              <w:t>მოდულის აღწერა:</w:t>
            </w:r>
          </w:p>
        </w:tc>
        <w:tc>
          <w:tcPr>
            <w:tcW w:w="2494" w:type="pct"/>
            <w:shd w:val="clear" w:color="auto" w:fill="auto"/>
          </w:tcPr>
          <w:p w:rsidR="007017DF" w:rsidRPr="007017DF" w:rsidRDefault="007017DF" w:rsidP="007017DF">
            <w:pPr>
              <w:spacing w:after="0" w:line="240" w:lineRule="auto"/>
              <w:jc w:val="both"/>
              <w:rPr>
                <w:rFonts w:ascii="Sylfaen" w:eastAsia="Times New Roman" w:hAnsi="Sylfaen" w:cs="Arial"/>
                <w:sz w:val="20"/>
                <w:szCs w:val="20"/>
                <w:lang w:val="ka-GE"/>
              </w:rPr>
            </w:pPr>
            <w:r w:rsidRPr="007017DF">
              <w:rPr>
                <w:rFonts w:ascii="Sylfaen" w:eastAsia="Times New Roman" w:hAnsi="Sylfaen" w:cs="Arial"/>
                <w:sz w:val="20"/>
                <w:szCs w:val="20"/>
                <w:lang w:val="ka-GE"/>
              </w:rPr>
              <w:t>მოდულის დასრულების შემდეგ პირს შეუძლია:</w:t>
            </w:r>
          </w:p>
          <w:p w:rsidR="007017DF" w:rsidRPr="007017DF" w:rsidRDefault="007017DF" w:rsidP="007017DF">
            <w:pPr>
              <w:spacing w:after="0" w:line="240" w:lineRule="auto"/>
              <w:rPr>
                <w:rFonts w:ascii="Sylfaen" w:eastAsia="Times New Roman" w:hAnsi="Sylfaen" w:cs="Arial"/>
                <w:color w:val="FF0000"/>
                <w:sz w:val="20"/>
                <w:szCs w:val="20"/>
                <w:lang w:val="ka-GE"/>
              </w:rPr>
            </w:pPr>
            <w:r w:rsidRPr="007017DF">
              <w:rPr>
                <w:rFonts w:ascii="Sylfaen" w:eastAsia="Times New Roman" w:hAnsi="Sylfaen" w:cs="Arial"/>
                <w:sz w:val="20"/>
                <w:szCs w:val="20"/>
                <w:lang w:val="ka-GE"/>
              </w:rPr>
              <w:t>ინკლუზიური განათლების ღირებულებებისა და პრინციპების განსაზღვრა, სსსმ ბავშვებთან მუშაობის სტრატეგიის განსაზღვრა.</w:t>
            </w:r>
          </w:p>
          <w:p w:rsidR="007017DF" w:rsidRPr="007017DF" w:rsidRDefault="007017DF" w:rsidP="007017DF">
            <w:pPr>
              <w:spacing w:after="0" w:line="240" w:lineRule="auto"/>
              <w:rPr>
                <w:rFonts w:ascii="Sylfaen" w:eastAsia="Times New Roman" w:hAnsi="Sylfaen" w:cs="Times New Roman"/>
                <w:bCs/>
                <w:sz w:val="20"/>
                <w:szCs w:val="20"/>
                <w:lang w:val="ka-GE"/>
              </w:rPr>
            </w:pPr>
          </w:p>
        </w:tc>
      </w:tr>
    </w:tbl>
    <w:p w:rsidR="007017DF" w:rsidRPr="007017DF" w:rsidRDefault="007017DF" w:rsidP="007017DF">
      <w:pPr>
        <w:framePr w:hSpace="180" w:wrap="around" w:vAnchor="page" w:hAnchor="margin" w:y="2488"/>
        <w:spacing w:after="0" w:line="240" w:lineRule="auto"/>
        <w:rPr>
          <w:rFonts w:ascii="Sylfaen" w:eastAsia="Times New Roman" w:hAnsi="Sylfaen" w:cs="Arial"/>
          <w:b/>
          <w:sz w:val="20"/>
          <w:szCs w:val="20"/>
          <w:lang w:val="ka-GE"/>
        </w:rPr>
      </w:pPr>
    </w:p>
    <w:p w:rsidR="007017DF" w:rsidRPr="007017DF" w:rsidRDefault="00E34F81" w:rsidP="00E34F81">
      <w:pPr>
        <w:spacing w:after="160" w:line="240" w:lineRule="auto"/>
        <w:rPr>
          <w:rFonts w:ascii="Sylfaen" w:eastAsia="Times New Roman" w:hAnsi="Sylfaen" w:cs="Arial"/>
          <w:b/>
          <w:sz w:val="20"/>
          <w:szCs w:val="20"/>
          <w:lang w:val="ka-GE"/>
        </w:rPr>
      </w:pPr>
      <w:r>
        <w:rPr>
          <w:rFonts w:ascii="Sylfaen" w:eastAsia="Times New Roman" w:hAnsi="Sylfaen" w:cs="Arial"/>
          <w:b/>
          <w:sz w:val="20"/>
          <w:szCs w:val="20"/>
          <w:lang w:val="ka-GE"/>
        </w:rPr>
        <w:t xml:space="preserve">2. </w:t>
      </w:r>
      <w:r w:rsidR="007017DF" w:rsidRPr="007017DF">
        <w:rPr>
          <w:rFonts w:ascii="Sylfaen" w:eastAsia="Times New Roman" w:hAnsi="Sylfaen" w:cs="Arial"/>
          <w:b/>
          <w:sz w:val="20"/>
          <w:szCs w:val="20"/>
          <w:lang w:val="ka-GE"/>
        </w:rPr>
        <w:t>სტანდარტული ჩანაწერები</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9953"/>
        <w:gridCol w:w="1524"/>
        <w:gridCol w:w="1140"/>
        <w:gridCol w:w="822"/>
      </w:tblGrid>
      <w:tr w:rsidR="007017DF" w:rsidRPr="007017DF" w:rsidTr="008264A2">
        <w:trPr>
          <w:trHeight w:val="1115"/>
          <w:jc w:val="center"/>
        </w:trPr>
        <w:tc>
          <w:tcPr>
            <w:tcW w:w="1128" w:type="pct"/>
            <w:shd w:val="clear" w:color="auto" w:fill="DEEAF6"/>
            <w:vAlign w:val="center"/>
          </w:tcPr>
          <w:p w:rsidR="007017DF" w:rsidRPr="007017DF" w:rsidRDefault="007017DF" w:rsidP="007017DF">
            <w:pPr>
              <w:spacing w:after="0" w:line="240" w:lineRule="auto"/>
              <w:jc w:val="center"/>
              <w:rPr>
                <w:rFonts w:ascii="Sylfaen" w:eastAsia="Times New Roman" w:hAnsi="Sylfaen" w:cs="Arial"/>
                <w:b/>
                <w:sz w:val="20"/>
                <w:szCs w:val="20"/>
                <w:lang w:val="ka-GE"/>
              </w:rPr>
            </w:pPr>
          </w:p>
          <w:p w:rsidR="007017DF" w:rsidRPr="007017DF" w:rsidRDefault="007017DF" w:rsidP="007017DF">
            <w:pPr>
              <w:spacing w:after="0" w:line="240" w:lineRule="auto"/>
              <w:jc w:val="center"/>
              <w:rPr>
                <w:rFonts w:ascii="Sylfaen" w:eastAsia="Times New Roman" w:hAnsi="Sylfaen" w:cs="Arial"/>
                <w:b/>
                <w:sz w:val="20"/>
                <w:szCs w:val="20"/>
                <w:lang w:val="ka-GE"/>
              </w:rPr>
            </w:pPr>
            <w:r w:rsidRPr="007017DF">
              <w:rPr>
                <w:rFonts w:ascii="Sylfaen" w:eastAsia="Times New Roman" w:hAnsi="Sylfaen" w:cs="Arial"/>
                <w:b/>
                <w:sz w:val="20"/>
                <w:szCs w:val="20"/>
                <w:lang w:val="ka-GE"/>
              </w:rPr>
              <w:t>სწავლის შედეგები</w:t>
            </w:r>
          </w:p>
          <w:p w:rsidR="007017DF" w:rsidRPr="007017DF" w:rsidRDefault="007017DF" w:rsidP="007017DF">
            <w:pPr>
              <w:spacing w:after="0" w:line="240" w:lineRule="auto"/>
              <w:jc w:val="center"/>
              <w:rPr>
                <w:rFonts w:ascii="Sylfaen" w:eastAsia="Times New Roman" w:hAnsi="Sylfaen" w:cs="Arial"/>
                <w:b/>
                <w:sz w:val="20"/>
                <w:szCs w:val="20"/>
                <w:lang w:val="ka-GE"/>
              </w:rPr>
            </w:pPr>
          </w:p>
        </w:tc>
        <w:tc>
          <w:tcPr>
            <w:tcW w:w="1632" w:type="pct"/>
            <w:shd w:val="clear" w:color="auto" w:fill="DEEAF6"/>
            <w:vAlign w:val="center"/>
          </w:tcPr>
          <w:p w:rsidR="007017DF" w:rsidRPr="007017DF" w:rsidRDefault="007017DF" w:rsidP="007017DF">
            <w:pPr>
              <w:spacing w:after="0" w:line="240" w:lineRule="auto"/>
              <w:jc w:val="center"/>
              <w:rPr>
                <w:rFonts w:ascii="Sylfaen" w:eastAsia="Times New Roman" w:hAnsi="Sylfaen" w:cs="Arial"/>
                <w:b/>
                <w:sz w:val="20"/>
                <w:szCs w:val="20"/>
                <w:lang w:val="ka-GE"/>
              </w:rPr>
            </w:pPr>
            <w:r w:rsidRPr="007017DF">
              <w:rPr>
                <w:rFonts w:ascii="Sylfaen" w:eastAsia="Times New Roman" w:hAnsi="Sylfaen" w:cs="Arial"/>
                <w:b/>
                <w:sz w:val="20"/>
                <w:szCs w:val="20"/>
                <w:lang w:val="ka-GE"/>
              </w:rPr>
              <w:t>შესრულების კრიტერიუმები</w:t>
            </w:r>
          </w:p>
        </w:tc>
        <w:tc>
          <w:tcPr>
            <w:tcW w:w="868" w:type="pct"/>
            <w:shd w:val="clear" w:color="auto" w:fill="DEEAF6"/>
            <w:vAlign w:val="center"/>
          </w:tcPr>
          <w:p w:rsidR="007017DF" w:rsidRPr="007017DF" w:rsidRDefault="007017DF" w:rsidP="007017DF">
            <w:pPr>
              <w:spacing w:after="0" w:line="240" w:lineRule="auto"/>
              <w:jc w:val="center"/>
              <w:rPr>
                <w:rFonts w:ascii="Sylfaen" w:eastAsia="Times New Roman" w:hAnsi="Sylfaen" w:cs="Arial"/>
                <w:b/>
                <w:sz w:val="20"/>
                <w:szCs w:val="20"/>
                <w:lang w:val="ka-GE"/>
              </w:rPr>
            </w:pPr>
          </w:p>
          <w:p w:rsidR="007017DF" w:rsidRPr="007017DF" w:rsidRDefault="007017DF" w:rsidP="007017DF">
            <w:pPr>
              <w:spacing w:after="0" w:line="240" w:lineRule="auto"/>
              <w:jc w:val="center"/>
              <w:rPr>
                <w:rFonts w:ascii="Sylfaen" w:eastAsia="Times New Roman" w:hAnsi="Sylfaen" w:cs="Arial"/>
                <w:b/>
                <w:sz w:val="20"/>
                <w:szCs w:val="20"/>
                <w:lang w:val="ka-GE"/>
              </w:rPr>
            </w:pPr>
            <w:r w:rsidRPr="007017DF">
              <w:rPr>
                <w:rFonts w:ascii="Sylfaen" w:eastAsia="Times New Roman" w:hAnsi="Sylfaen" w:cs="Arial"/>
                <w:b/>
                <w:sz w:val="20"/>
                <w:szCs w:val="20"/>
                <w:lang w:val="ka-GE"/>
              </w:rPr>
              <w:t>კომპეტენციის პარამეტრების ფარგლები</w:t>
            </w:r>
            <w:r w:rsidRPr="007017DF">
              <w:rPr>
                <w:rFonts w:ascii="Sylfaen" w:eastAsia="Times New Roman" w:hAnsi="Sylfaen" w:cs="Arial"/>
                <w:b/>
                <w:sz w:val="20"/>
                <w:szCs w:val="20"/>
                <w:lang w:val="ka-GE"/>
              </w:rPr>
              <w:br/>
            </w:r>
          </w:p>
        </w:tc>
        <w:tc>
          <w:tcPr>
            <w:tcW w:w="956" w:type="pct"/>
            <w:shd w:val="clear" w:color="auto" w:fill="DEEAF6"/>
            <w:vAlign w:val="center"/>
          </w:tcPr>
          <w:p w:rsidR="007017DF" w:rsidRPr="007017DF" w:rsidRDefault="007017DF" w:rsidP="007017DF">
            <w:pPr>
              <w:spacing w:after="0" w:line="240" w:lineRule="auto"/>
              <w:jc w:val="center"/>
              <w:rPr>
                <w:rFonts w:ascii="Sylfaen" w:eastAsia="Times New Roman" w:hAnsi="Sylfaen" w:cs="Arial"/>
                <w:b/>
                <w:sz w:val="20"/>
                <w:szCs w:val="20"/>
                <w:lang w:val="ka-GE"/>
              </w:rPr>
            </w:pPr>
            <w:r w:rsidRPr="007017DF">
              <w:rPr>
                <w:rFonts w:ascii="Sylfaen" w:eastAsia="Times New Roman" w:hAnsi="Sylfaen" w:cs="Arial"/>
                <w:b/>
                <w:sz w:val="20"/>
                <w:szCs w:val="20"/>
                <w:lang w:val="ka-GE"/>
              </w:rPr>
              <w:t>შეფასების მიმართულება</w:t>
            </w:r>
          </w:p>
        </w:tc>
        <w:tc>
          <w:tcPr>
            <w:tcW w:w="416" w:type="pct"/>
            <w:shd w:val="clear" w:color="auto" w:fill="DEEAF6"/>
            <w:vAlign w:val="center"/>
          </w:tcPr>
          <w:p w:rsidR="007017DF" w:rsidRPr="007017DF" w:rsidRDefault="007017DF" w:rsidP="007017DF">
            <w:pPr>
              <w:spacing w:after="0" w:line="240" w:lineRule="auto"/>
              <w:jc w:val="center"/>
              <w:rPr>
                <w:rFonts w:ascii="Sylfaen" w:eastAsia="Times New Roman" w:hAnsi="Sylfaen" w:cs="Arial"/>
                <w:b/>
                <w:sz w:val="20"/>
                <w:szCs w:val="20"/>
                <w:lang w:val="ka-GE"/>
              </w:rPr>
            </w:pPr>
            <w:r w:rsidRPr="007017DF">
              <w:rPr>
                <w:rFonts w:ascii="Sylfaen" w:eastAsia="Times New Roman" w:hAnsi="Sylfaen" w:cs="Arial"/>
                <w:b/>
                <w:sz w:val="20"/>
                <w:szCs w:val="20"/>
                <w:lang w:val="ka-GE"/>
              </w:rPr>
              <w:t xml:space="preserve">კრედიტი </w:t>
            </w:r>
          </w:p>
        </w:tc>
      </w:tr>
      <w:tr w:rsidR="007017DF" w:rsidRPr="007017DF" w:rsidTr="008264A2">
        <w:trPr>
          <w:trHeight w:val="935"/>
          <w:jc w:val="center"/>
        </w:trPr>
        <w:tc>
          <w:tcPr>
            <w:tcW w:w="1128" w:type="pct"/>
            <w:shd w:val="clear" w:color="auto" w:fill="auto"/>
          </w:tcPr>
          <w:p w:rsidR="007017DF" w:rsidRPr="007017DF" w:rsidRDefault="007017DF" w:rsidP="007017DF">
            <w:pPr>
              <w:spacing w:after="0" w:line="240" w:lineRule="auto"/>
              <w:jc w:val="both"/>
              <w:rPr>
                <w:rFonts w:ascii="Sylfaen" w:eastAsia="Times New Roman" w:hAnsi="Sylfaen" w:cs="Times New Roman"/>
                <w:sz w:val="20"/>
                <w:szCs w:val="20"/>
                <w:lang w:val="ka-GE"/>
              </w:rPr>
            </w:pPr>
            <w:r w:rsidRPr="007017DF">
              <w:rPr>
                <w:rFonts w:ascii="Sylfaen" w:eastAsia="Times New Roman" w:hAnsi="Sylfaen" w:cs="Arial"/>
                <w:b/>
                <w:sz w:val="20"/>
                <w:szCs w:val="20"/>
                <w:lang w:val="ka-GE"/>
              </w:rPr>
              <w:t>2.1. ინკლუზიური განათლების ღირებულებებისა და პრინციპები</w:t>
            </w:r>
            <w:r w:rsidRPr="007017DF">
              <w:rPr>
                <w:rFonts w:ascii="Sylfaen" w:eastAsia="Times New Roman" w:hAnsi="Sylfaen" w:cs="Arial"/>
                <w:b/>
                <w:sz w:val="20"/>
                <w:szCs w:val="20"/>
                <w:lang w:val="ka-GE"/>
              </w:rPr>
              <w:lastRenderedPageBreak/>
              <w:t>ს განსაზღვრა</w:t>
            </w:r>
          </w:p>
        </w:tc>
        <w:tc>
          <w:tcPr>
            <w:tcW w:w="1632" w:type="pct"/>
            <w:shd w:val="clear" w:color="auto" w:fill="auto"/>
          </w:tcPr>
          <w:p w:rsidR="007017DF" w:rsidRPr="007017DF" w:rsidRDefault="007017DF" w:rsidP="007017DF">
            <w:pPr>
              <w:numPr>
                <w:ilvl w:val="2"/>
                <w:numId w:val="5"/>
              </w:numPr>
              <w:spacing w:after="0" w:line="240" w:lineRule="auto"/>
              <w:contextualSpacing/>
              <w:jc w:val="both"/>
              <w:rPr>
                <w:rFonts w:ascii="Sylfaen" w:eastAsia="Times New Roman" w:hAnsi="Sylfaen" w:cs="Times New Roman"/>
                <w:sz w:val="20"/>
                <w:szCs w:val="20"/>
                <w:lang w:val="ka-GE"/>
              </w:rPr>
            </w:pPr>
            <w:r w:rsidRPr="007017DF">
              <w:rPr>
                <w:rFonts w:ascii="Sylfaen" w:eastAsia="Helvetica" w:hAnsi="Sylfaen" w:cs="Helvetica"/>
                <w:sz w:val="20"/>
                <w:szCs w:val="20"/>
                <w:lang w:val="ka-GE"/>
              </w:rPr>
              <w:lastRenderedPageBreak/>
              <w:t>განმარტავს</w:t>
            </w:r>
            <w:r w:rsidRPr="007017DF">
              <w:rPr>
                <w:rFonts w:ascii="Sylfaen" w:eastAsia="Times New Roman" w:hAnsi="Sylfaen" w:cs="Times New Roman"/>
                <w:sz w:val="20"/>
                <w:szCs w:val="20"/>
                <w:lang w:val="ka-GE"/>
              </w:rPr>
              <w:t xml:space="preserve"> ხარისხიანი და ეფექტური განათლების მოდელს ინკლუზიური განათლების პრინციპების შესაბამისად</w:t>
            </w:r>
          </w:p>
          <w:p w:rsidR="007017DF" w:rsidRPr="007017DF" w:rsidRDefault="007017DF" w:rsidP="007017DF">
            <w:pPr>
              <w:numPr>
                <w:ilvl w:val="2"/>
                <w:numId w:val="5"/>
              </w:numPr>
              <w:spacing w:after="0" w:line="240" w:lineRule="auto"/>
              <w:contextualSpacing/>
              <w:jc w:val="both"/>
              <w:rPr>
                <w:rFonts w:ascii="Sylfaen" w:eastAsia="Times New Roman" w:hAnsi="Sylfaen" w:cs="Times New Roman"/>
                <w:sz w:val="20"/>
                <w:szCs w:val="20"/>
                <w:lang w:val="ka-GE"/>
              </w:rPr>
            </w:pPr>
            <w:r w:rsidRPr="007017DF">
              <w:rPr>
                <w:rFonts w:ascii="Sylfaen" w:eastAsia="Times New Roman" w:hAnsi="Sylfaen" w:cs="Sylfaen"/>
                <w:sz w:val="20"/>
                <w:szCs w:val="20"/>
                <w:lang w:val="ka-GE"/>
              </w:rPr>
              <w:t>აღწერსსაერთაშორისოდაადგილობრივგამოცდილებასინკლუზიურგანათლებაში</w:t>
            </w:r>
          </w:p>
          <w:p w:rsidR="007017DF" w:rsidRPr="007017DF" w:rsidRDefault="007017DF" w:rsidP="007017DF">
            <w:pPr>
              <w:numPr>
                <w:ilvl w:val="2"/>
                <w:numId w:val="5"/>
              </w:numPr>
              <w:spacing w:after="0" w:line="240" w:lineRule="auto"/>
              <w:contextualSpacing/>
              <w:jc w:val="both"/>
              <w:rPr>
                <w:rFonts w:ascii="Sylfaen" w:eastAsia="Times New Roman" w:hAnsi="Sylfaen" w:cs="Times New Roman"/>
                <w:sz w:val="20"/>
                <w:szCs w:val="20"/>
                <w:lang w:val="ka-GE"/>
              </w:rPr>
            </w:pPr>
            <w:r w:rsidRPr="007017DF">
              <w:rPr>
                <w:rFonts w:ascii="Sylfaen" w:eastAsia="Times New Roman" w:hAnsi="Sylfaen" w:cs="Sylfaen"/>
                <w:sz w:val="20"/>
                <w:szCs w:val="20"/>
                <w:lang w:val="ka-GE"/>
              </w:rPr>
              <w:t>ხსნისმულტიდისციპლინარულგუნდშიმუშაობისმნიშვნელობასსსსმბავშვებთანეფექტურიმუშაობის</w:t>
            </w:r>
            <w:r w:rsidRPr="007017DF">
              <w:rPr>
                <w:rFonts w:ascii="Sylfaen" w:eastAsia="Times New Roman" w:hAnsi="Sylfaen" w:cs="Times New Roman"/>
                <w:sz w:val="20"/>
                <w:szCs w:val="20"/>
                <w:lang w:val="ka-GE"/>
              </w:rPr>
              <w:t xml:space="preserve"> თვალსაზრისით</w:t>
            </w:r>
          </w:p>
          <w:p w:rsidR="007017DF" w:rsidRPr="007017DF" w:rsidRDefault="007017DF" w:rsidP="007017DF">
            <w:pPr>
              <w:numPr>
                <w:ilvl w:val="2"/>
                <w:numId w:val="5"/>
              </w:numPr>
              <w:spacing w:after="0" w:line="240" w:lineRule="auto"/>
              <w:contextualSpacing/>
              <w:jc w:val="both"/>
              <w:rPr>
                <w:rFonts w:ascii="Sylfaen" w:eastAsia="Times New Roman" w:hAnsi="Sylfaen" w:cs="Times New Roman"/>
                <w:sz w:val="20"/>
                <w:szCs w:val="20"/>
                <w:lang w:val="ka-GE"/>
              </w:rPr>
            </w:pPr>
            <w:r w:rsidRPr="007017DF">
              <w:rPr>
                <w:rFonts w:ascii="Sylfaen" w:eastAsia="Times New Roman" w:hAnsi="Sylfaen" w:cs="Sylfaen"/>
                <w:sz w:val="20"/>
                <w:szCs w:val="20"/>
                <w:lang w:val="ka-GE"/>
              </w:rPr>
              <w:t xml:space="preserve">განმარტავს ტოლერანტული სააღმზრდელო გარემოს </w:t>
            </w:r>
            <w:r w:rsidRPr="007017DF">
              <w:rPr>
                <w:rFonts w:ascii="Sylfaen" w:eastAsia="Times New Roman" w:hAnsi="Sylfaen" w:cs="Times New Roman"/>
                <w:sz w:val="20"/>
                <w:szCs w:val="20"/>
                <w:lang w:val="ka-GE"/>
              </w:rPr>
              <w:t xml:space="preserve">თვალსაჩინოებებისა და სიმბოლოების გამოყენებით </w:t>
            </w:r>
            <w:r w:rsidRPr="007017DF">
              <w:rPr>
                <w:rFonts w:ascii="Sylfaen" w:eastAsia="Times New Roman" w:hAnsi="Sylfaen" w:cs="Sylfaen"/>
                <w:sz w:val="20"/>
                <w:szCs w:val="20"/>
                <w:lang w:val="ka-GE"/>
              </w:rPr>
              <w:t xml:space="preserve">მოწყობის მნიშვნელობას </w:t>
            </w:r>
          </w:p>
          <w:p w:rsidR="007017DF" w:rsidRPr="007017DF" w:rsidRDefault="007017DF" w:rsidP="007017DF">
            <w:pPr>
              <w:numPr>
                <w:ilvl w:val="2"/>
                <w:numId w:val="5"/>
              </w:numPr>
              <w:spacing w:after="0" w:line="240" w:lineRule="auto"/>
              <w:contextualSpacing/>
              <w:jc w:val="both"/>
              <w:rPr>
                <w:rFonts w:ascii="Sylfaen" w:eastAsia="Times New Roman" w:hAnsi="Sylfaen" w:cs="Times New Roman"/>
                <w:sz w:val="20"/>
                <w:szCs w:val="20"/>
                <w:lang w:val="ka-GE"/>
              </w:rPr>
            </w:pPr>
            <w:r w:rsidRPr="007017DF">
              <w:rPr>
                <w:rFonts w:ascii="Sylfaen" w:eastAsia="Times New Roman" w:hAnsi="Sylfaen" w:cs="Sylfaen"/>
                <w:sz w:val="20"/>
                <w:szCs w:val="20"/>
                <w:lang w:val="ka-GE"/>
              </w:rPr>
              <w:t>ასაბუთებსინდივიდუალურიგეგმისმნიშვნე</w:t>
            </w:r>
            <w:r w:rsidRPr="007017DF">
              <w:rPr>
                <w:rFonts w:ascii="Sylfaen" w:eastAsia="Times New Roman" w:hAnsi="Sylfaen" w:cs="Times New Roman"/>
                <w:sz w:val="20"/>
                <w:szCs w:val="20"/>
                <w:lang w:val="ka-GE"/>
              </w:rPr>
              <w:t xml:space="preserve">ლობას სსსმ ბავშვის განვითარების ხელშეწყობისთვის </w:t>
            </w:r>
          </w:p>
          <w:p w:rsidR="007017DF" w:rsidRPr="007017DF" w:rsidRDefault="007017DF" w:rsidP="007017DF">
            <w:pPr>
              <w:numPr>
                <w:ilvl w:val="2"/>
                <w:numId w:val="5"/>
              </w:numPr>
              <w:spacing w:after="0" w:line="240" w:lineRule="auto"/>
              <w:contextualSpacing/>
              <w:jc w:val="both"/>
              <w:rPr>
                <w:rFonts w:ascii="Sylfaen" w:eastAsia="Times New Roman" w:hAnsi="Sylfaen" w:cs="Times New Roman"/>
                <w:sz w:val="20"/>
                <w:szCs w:val="20"/>
                <w:lang w:val="ka-GE"/>
              </w:rPr>
            </w:pPr>
            <w:r w:rsidRPr="007017DF">
              <w:rPr>
                <w:rFonts w:ascii="Sylfaen" w:eastAsia="Times New Roman" w:hAnsi="Sylfaen" w:cs="Sylfaen"/>
                <w:sz w:val="20"/>
                <w:szCs w:val="20"/>
                <w:lang w:val="ka-GE"/>
              </w:rPr>
              <w:lastRenderedPageBreak/>
              <w:t>აღწერსინდივიდუალურიგეგმისშემადგენელნაწილებსმისიძირითადიმახასიათებლებისშესაბამისად</w:t>
            </w:r>
          </w:p>
        </w:tc>
        <w:tc>
          <w:tcPr>
            <w:tcW w:w="868" w:type="pct"/>
            <w:shd w:val="clear" w:color="auto" w:fill="auto"/>
            <w:vAlign w:val="center"/>
          </w:tcPr>
          <w:p w:rsidR="007017DF" w:rsidRPr="007017DF" w:rsidRDefault="007017DF" w:rsidP="007017DF">
            <w:pPr>
              <w:spacing w:after="0" w:line="240" w:lineRule="auto"/>
              <w:jc w:val="center"/>
              <w:rPr>
                <w:rFonts w:ascii="Sylfaen" w:eastAsia="Times New Roman" w:hAnsi="Sylfaen" w:cs="Sylfaen"/>
                <w:bCs/>
                <w:sz w:val="20"/>
                <w:szCs w:val="20"/>
                <w:lang w:val="ka-GE"/>
              </w:rPr>
            </w:pPr>
            <w:r w:rsidRPr="007017DF">
              <w:rPr>
                <w:rFonts w:ascii="Sylfaen" w:eastAsia="Times New Roman" w:hAnsi="Sylfaen" w:cs="Sylfaen"/>
                <w:bCs/>
                <w:noProof/>
                <w:sz w:val="20"/>
                <w:szCs w:val="20"/>
                <w:lang w:val="ka-GE"/>
              </w:rPr>
              <w:lastRenderedPageBreak/>
              <w:t>სრულადაა ასახული შესრულების კრიტერიუმებში</w:t>
            </w:r>
          </w:p>
        </w:tc>
        <w:tc>
          <w:tcPr>
            <w:tcW w:w="956" w:type="pct"/>
            <w:shd w:val="clear" w:color="auto" w:fill="auto"/>
            <w:vAlign w:val="center"/>
          </w:tcPr>
          <w:p w:rsidR="007017DF" w:rsidRPr="007017DF" w:rsidRDefault="007017DF" w:rsidP="007017DF">
            <w:pPr>
              <w:spacing w:after="0" w:line="240" w:lineRule="auto"/>
              <w:jc w:val="center"/>
              <w:rPr>
                <w:rFonts w:ascii="Sylfaen" w:eastAsia="Times New Roman" w:hAnsi="Sylfaen" w:cs="Sylfaen"/>
                <w:bCs/>
                <w:sz w:val="20"/>
                <w:szCs w:val="20"/>
                <w:lang w:val="ka-GE"/>
              </w:rPr>
            </w:pPr>
            <w:r w:rsidRPr="007017DF">
              <w:rPr>
                <w:rFonts w:ascii="Sylfaen" w:eastAsia="Times New Roman" w:hAnsi="Sylfaen" w:cs="Sylfaen"/>
                <w:bCs/>
                <w:sz w:val="20"/>
                <w:szCs w:val="20"/>
                <w:lang w:val="ka-GE"/>
              </w:rPr>
              <w:t>გამოკითხვა</w:t>
            </w:r>
          </w:p>
          <w:p w:rsidR="007017DF" w:rsidRPr="007017DF" w:rsidRDefault="007017DF" w:rsidP="007017DF">
            <w:pPr>
              <w:spacing w:after="0" w:line="240" w:lineRule="auto"/>
              <w:jc w:val="center"/>
              <w:rPr>
                <w:rFonts w:ascii="Sylfaen" w:eastAsia="Times New Roman" w:hAnsi="Sylfaen" w:cs="Sylfaen"/>
                <w:bCs/>
                <w:sz w:val="20"/>
                <w:szCs w:val="20"/>
                <w:lang w:val="ka-GE"/>
              </w:rPr>
            </w:pPr>
          </w:p>
          <w:p w:rsidR="007017DF" w:rsidRPr="007017DF" w:rsidRDefault="007017DF" w:rsidP="007017DF">
            <w:pPr>
              <w:spacing w:after="0" w:line="240" w:lineRule="auto"/>
              <w:jc w:val="center"/>
              <w:rPr>
                <w:rFonts w:ascii="Sylfaen" w:eastAsia="Times New Roman" w:hAnsi="Sylfaen" w:cs="Sylfaen"/>
                <w:bCs/>
                <w:sz w:val="20"/>
                <w:szCs w:val="20"/>
                <w:lang w:val="ka-GE"/>
              </w:rPr>
            </w:pPr>
          </w:p>
        </w:tc>
        <w:tc>
          <w:tcPr>
            <w:tcW w:w="416" w:type="pct"/>
            <w:shd w:val="clear" w:color="auto" w:fill="auto"/>
          </w:tcPr>
          <w:p w:rsidR="007017DF" w:rsidRPr="007017DF" w:rsidRDefault="007017DF" w:rsidP="007017DF">
            <w:pPr>
              <w:spacing w:after="0" w:line="240" w:lineRule="auto"/>
              <w:jc w:val="center"/>
              <w:rPr>
                <w:rFonts w:ascii="Sylfaen" w:eastAsia="Times New Roman" w:hAnsi="Sylfaen" w:cs="Sylfaen"/>
                <w:bCs/>
                <w:sz w:val="20"/>
                <w:szCs w:val="20"/>
                <w:lang w:val="ka-GE"/>
              </w:rPr>
            </w:pPr>
            <w:r w:rsidRPr="007017DF">
              <w:rPr>
                <w:rFonts w:ascii="Sylfaen" w:eastAsia="Times New Roman" w:hAnsi="Sylfaen" w:cs="Sylfaen"/>
                <w:bCs/>
                <w:sz w:val="20"/>
                <w:szCs w:val="20"/>
                <w:lang w:val="ka-GE"/>
              </w:rPr>
              <w:t>2</w:t>
            </w:r>
          </w:p>
        </w:tc>
      </w:tr>
      <w:tr w:rsidR="007017DF" w:rsidRPr="007017DF" w:rsidTr="0080742A">
        <w:trPr>
          <w:trHeight w:val="4587"/>
          <w:jc w:val="center"/>
        </w:trPr>
        <w:tc>
          <w:tcPr>
            <w:tcW w:w="1128" w:type="pct"/>
            <w:shd w:val="clear" w:color="auto" w:fill="auto"/>
          </w:tcPr>
          <w:p w:rsidR="007017DF" w:rsidRPr="007017DF" w:rsidRDefault="007017DF" w:rsidP="007017DF">
            <w:pPr>
              <w:spacing w:after="0" w:line="240" w:lineRule="auto"/>
              <w:jc w:val="both"/>
              <w:rPr>
                <w:rFonts w:ascii="Sylfaen" w:eastAsia="Times New Roman" w:hAnsi="Sylfaen" w:cs="Arial"/>
                <w:sz w:val="20"/>
                <w:szCs w:val="20"/>
                <w:lang w:val="ka-GE"/>
              </w:rPr>
            </w:pPr>
            <w:r w:rsidRPr="007017DF">
              <w:rPr>
                <w:rFonts w:ascii="Sylfaen" w:eastAsia="Times New Roman" w:hAnsi="Sylfaen" w:cs="Arial"/>
                <w:b/>
                <w:sz w:val="20"/>
                <w:szCs w:val="20"/>
                <w:lang w:val="ka-GE"/>
              </w:rPr>
              <w:lastRenderedPageBreak/>
              <w:t>2.2. სსსმ ბავშვებთან მუშაობის სტრატეგიის განსაზღვრა</w:t>
            </w:r>
          </w:p>
        </w:tc>
        <w:tc>
          <w:tcPr>
            <w:tcW w:w="1632" w:type="pct"/>
            <w:shd w:val="clear" w:color="auto" w:fill="auto"/>
          </w:tcPr>
          <w:p w:rsidR="007017DF" w:rsidRPr="007017DF" w:rsidRDefault="007017DF" w:rsidP="007017DF">
            <w:pPr>
              <w:numPr>
                <w:ilvl w:val="2"/>
                <w:numId w:val="4"/>
              </w:numPr>
              <w:spacing w:after="0" w:line="240" w:lineRule="auto"/>
              <w:ind w:left="122" w:hanging="122"/>
              <w:contextualSpacing/>
              <w:jc w:val="both"/>
              <w:rPr>
                <w:rFonts w:ascii="Sylfaen" w:eastAsia="Times New Roman" w:hAnsi="Sylfaen" w:cs="Times New Roman"/>
                <w:sz w:val="20"/>
                <w:szCs w:val="20"/>
                <w:lang w:val="ka-GE"/>
              </w:rPr>
            </w:pPr>
            <w:r w:rsidRPr="007017DF">
              <w:rPr>
                <w:rFonts w:ascii="Sylfaen" w:eastAsia="Times New Roman" w:hAnsi="Sylfaen" w:cs="Times New Roman"/>
                <w:sz w:val="20"/>
                <w:szCs w:val="20"/>
                <w:lang w:val="ka-GE"/>
              </w:rPr>
              <w:t>აღწერს განვითარებისსირთულეებსა დათავისებურებებს</w:t>
            </w:r>
          </w:p>
          <w:p w:rsidR="007017DF" w:rsidRPr="007017DF" w:rsidRDefault="007017DF" w:rsidP="007017DF">
            <w:pPr>
              <w:numPr>
                <w:ilvl w:val="2"/>
                <w:numId w:val="4"/>
              </w:numPr>
              <w:spacing w:after="0" w:line="240" w:lineRule="auto"/>
              <w:contextualSpacing/>
              <w:jc w:val="both"/>
              <w:rPr>
                <w:rFonts w:ascii="Sylfaen" w:eastAsia="Times New Roman" w:hAnsi="Sylfaen" w:cs="Times New Roman"/>
                <w:sz w:val="20"/>
                <w:szCs w:val="20"/>
                <w:lang w:val="ka-GE"/>
              </w:rPr>
            </w:pPr>
            <w:r w:rsidRPr="007017DF">
              <w:rPr>
                <w:rFonts w:ascii="Sylfaen" w:eastAsia="Times New Roman" w:hAnsi="Sylfaen" w:cs="Sylfaen"/>
                <w:sz w:val="20"/>
                <w:szCs w:val="20"/>
                <w:lang w:val="ka-GE"/>
              </w:rPr>
              <w:t>ბავშვთაადრეულიინტერვენციისპროგრამისჭრილშიგანიხილავსადრეულიინტერვენციისმნიშვნელობასადამასშიჩართვისგზებს</w:t>
            </w:r>
          </w:p>
          <w:p w:rsidR="007017DF" w:rsidRPr="007017DF" w:rsidRDefault="007017DF" w:rsidP="007017DF">
            <w:pPr>
              <w:numPr>
                <w:ilvl w:val="2"/>
                <w:numId w:val="4"/>
              </w:numPr>
              <w:spacing w:after="0" w:line="240" w:lineRule="auto"/>
              <w:contextualSpacing/>
              <w:jc w:val="both"/>
              <w:rPr>
                <w:rFonts w:ascii="Sylfaen" w:eastAsia="Times New Roman" w:hAnsi="Sylfaen" w:cs="Times New Roman"/>
                <w:sz w:val="20"/>
                <w:szCs w:val="20"/>
                <w:lang w:val="ka-GE"/>
              </w:rPr>
            </w:pPr>
            <w:r w:rsidRPr="007017DF">
              <w:rPr>
                <w:rFonts w:ascii="Sylfaen" w:eastAsia="Times New Roman" w:hAnsi="Sylfaen" w:cs="Sylfaen"/>
                <w:sz w:val="20"/>
                <w:szCs w:val="20"/>
                <w:lang w:val="ka-GE"/>
              </w:rPr>
              <w:t>ბავშვისგანვითარებისთავისებურებებზედაკვირვება</w:t>
            </w:r>
            <w:r w:rsidRPr="007017DF">
              <w:rPr>
                <w:rFonts w:ascii="Sylfaen" w:eastAsia="Times New Roman" w:hAnsi="Sylfaen" w:cs="Times New Roman"/>
                <w:sz w:val="20"/>
                <w:szCs w:val="20"/>
                <w:lang w:val="ka-GE"/>
              </w:rPr>
              <w:t>-</w:t>
            </w:r>
            <w:r w:rsidRPr="007017DF">
              <w:rPr>
                <w:rFonts w:ascii="Sylfaen" w:eastAsia="Times New Roman" w:hAnsi="Sylfaen" w:cs="Sylfaen"/>
                <w:sz w:val="20"/>
                <w:szCs w:val="20"/>
                <w:lang w:val="ka-GE"/>
              </w:rPr>
              <w:t>შეფასებისსაფუძველზეადგენსინდივიდუალურსაგანმანათლებლომიზნებს</w:t>
            </w:r>
          </w:p>
          <w:p w:rsidR="007017DF" w:rsidRPr="007017DF" w:rsidRDefault="007017DF" w:rsidP="007017DF">
            <w:pPr>
              <w:numPr>
                <w:ilvl w:val="2"/>
                <w:numId w:val="4"/>
              </w:numPr>
              <w:spacing w:after="0" w:line="240" w:lineRule="auto"/>
              <w:contextualSpacing/>
              <w:jc w:val="both"/>
              <w:rPr>
                <w:rFonts w:ascii="Sylfaen" w:eastAsia="Times New Roman" w:hAnsi="Sylfaen" w:cs="Times New Roman"/>
                <w:sz w:val="20"/>
                <w:szCs w:val="20"/>
                <w:lang w:val="ka-GE"/>
              </w:rPr>
            </w:pPr>
            <w:r w:rsidRPr="007017DF">
              <w:rPr>
                <w:rFonts w:ascii="Sylfaen" w:eastAsia="Times New Roman" w:hAnsi="Sylfaen" w:cs="Sylfaen"/>
                <w:sz w:val="20"/>
                <w:szCs w:val="20"/>
                <w:lang w:val="ka-GE"/>
              </w:rPr>
              <w:t>ბავშვისსაჭიროებისგათვალისწინებითადგენსრეფერალის</w:t>
            </w:r>
            <w:r w:rsidRPr="007017DF">
              <w:rPr>
                <w:rFonts w:ascii="Sylfaen" w:eastAsia="Times New Roman" w:hAnsi="Sylfaen" w:cs="Times New Roman"/>
                <w:sz w:val="20"/>
                <w:szCs w:val="20"/>
                <w:lang w:val="ka-GE"/>
              </w:rPr>
              <w:t xml:space="preserve"> (</w:t>
            </w:r>
            <w:r w:rsidRPr="007017DF">
              <w:rPr>
                <w:rFonts w:ascii="Sylfaen" w:eastAsia="Times New Roman" w:hAnsi="Sylfaen" w:cs="Sylfaen"/>
                <w:sz w:val="20"/>
                <w:szCs w:val="20"/>
                <w:lang w:val="ka-GE"/>
              </w:rPr>
              <w:t>შესაბამისსპეციალისტთანგადამისამართების</w:t>
            </w:r>
            <w:r w:rsidRPr="007017DF">
              <w:rPr>
                <w:rFonts w:ascii="Sylfaen" w:eastAsia="Times New Roman" w:hAnsi="Sylfaen" w:cs="Times New Roman"/>
                <w:sz w:val="20"/>
                <w:szCs w:val="20"/>
                <w:lang w:val="ka-GE"/>
              </w:rPr>
              <w:t xml:space="preserve">) </w:t>
            </w:r>
            <w:r w:rsidRPr="007017DF">
              <w:rPr>
                <w:rFonts w:ascii="Sylfaen" w:eastAsia="Times New Roman" w:hAnsi="Sylfaen" w:cs="Sylfaen"/>
                <w:sz w:val="20"/>
                <w:szCs w:val="20"/>
                <w:lang w:val="ka-GE"/>
              </w:rPr>
              <w:t>საჭიროებას</w:t>
            </w:r>
          </w:p>
          <w:p w:rsidR="007017DF" w:rsidRPr="007017DF" w:rsidRDefault="007017DF" w:rsidP="007017DF">
            <w:pPr>
              <w:numPr>
                <w:ilvl w:val="2"/>
                <w:numId w:val="4"/>
              </w:numPr>
              <w:spacing w:after="0" w:line="240" w:lineRule="auto"/>
              <w:contextualSpacing/>
              <w:jc w:val="both"/>
              <w:rPr>
                <w:rFonts w:ascii="Sylfaen" w:eastAsia="Times New Roman" w:hAnsi="Sylfaen" w:cs="Times New Roman"/>
                <w:sz w:val="20"/>
                <w:szCs w:val="20"/>
                <w:lang w:val="ka-GE"/>
              </w:rPr>
            </w:pPr>
            <w:r w:rsidRPr="007017DF">
              <w:rPr>
                <w:rFonts w:ascii="Sylfaen" w:eastAsia="Times New Roman" w:hAnsi="Sylfaen" w:cs="Sylfaen"/>
                <w:sz w:val="20"/>
                <w:szCs w:val="20"/>
                <w:lang w:val="ka-GE"/>
              </w:rPr>
              <w:t>სსსმბავშვისსაჭიროებისგათვალისწინებითდამეთოდოლოგიისშესაბამისადშეარჩევს</w:t>
            </w:r>
            <w:r w:rsidRPr="007017DF">
              <w:rPr>
                <w:rFonts w:ascii="Sylfaen" w:eastAsia="Helvetica" w:hAnsi="Sylfaen" w:cs="Helvetica"/>
                <w:sz w:val="20"/>
                <w:szCs w:val="20"/>
                <w:lang w:val="ka-GE"/>
              </w:rPr>
              <w:t>მეტყველება</w:t>
            </w:r>
            <w:r w:rsidRPr="007017DF">
              <w:rPr>
                <w:rFonts w:ascii="Sylfaen" w:eastAsia="Times New Roman" w:hAnsi="Sylfaen" w:cs="Times New Roman"/>
                <w:sz w:val="20"/>
                <w:szCs w:val="20"/>
                <w:lang w:val="ka-GE"/>
              </w:rPr>
              <w:t>/</w:t>
            </w:r>
            <w:r w:rsidRPr="007017DF">
              <w:rPr>
                <w:rFonts w:ascii="Sylfaen" w:eastAsia="Helvetica" w:hAnsi="Sylfaen" w:cs="Helvetica"/>
                <w:sz w:val="20"/>
                <w:szCs w:val="20"/>
                <w:lang w:val="ka-GE"/>
              </w:rPr>
              <w:t>კომუნიკაციისხელშეწყობსტრატეგიებს</w:t>
            </w:r>
          </w:p>
          <w:p w:rsidR="007017DF" w:rsidRPr="007017DF" w:rsidRDefault="007017DF" w:rsidP="007017DF">
            <w:pPr>
              <w:numPr>
                <w:ilvl w:val="2"/>
                <w:numId w:val="4"/>
              </w:numPr>
              <w:spacing w:after="0" w:line="240" w:lineRule="auto"/>
              <w:contextualSpacing/>
              <w:jc w:val="both"/>
              <w:rPr>
                <w:rFonts w:ascii="Sylfaen" w:eastAsia="Times New Roman" w:hAnsi="Sylfaen" w:cs="Times New Roman"/>
                <w:sz w:val="20"/>
                <w:szCs w:val="20"/>
                <w:lang w:val="ka-GE"/>
              </w:rPr>
            </w:pPr>
            <w:r w:rsidRPr="007017DF">
              <w:rPr>
                <w:rFonts w:ascii="Sylfaen" w:eastAsia="Times New Roman" w:hAnsi="Sylfaen" w:cs="Sylfaen"/>
                <w:sz w:val="20"/>
                <w:szCs w:val="20"/>
                <w:lang w:val="ka-GE"/>
              </w:rPr>
              <w:t>საჭირო</w:t>
            </w:r>
            <w:r w:rsidRPr="007017DF">
              <w:rPr>
                <w:rFonts w:ascii="Sylfaen" w:eastAsia="Times New Roman" w:hAnsi="Sylfaen" w:cs="Times New Roman"/>
                <w:sz w:val="20"/>
                <w:szCs w:val="20"/>
                <w:lang w:val="ka-GE"/>
              </w:rPr>
              <w:t xml:space="preserve">ების გათვალისწინებითა და მეთოდოლოგიის შესაბამისად შეარჩევს ფიზიკურ ადაპტაციების სახეობებსა და ფიზიკური დახმარების სტრატეგიებს </w:t>
            </w:r>
          </w:p>
          <w:p w:rsidR="007017DF" w:rsidRPr="007017DF" w:rsidRDefault="007017DF" w:rsidP="007017DF">
            <w:pPr>
              <w:numPr>
                <w:ilvl w:val="2"/>
                <w:numId w:val="4"/>
              </w:numPr>
              <w:spacing w:after="0" w:line="240" w:lineRule="auto"/>
              <w:contextualSpacing/>
              <w:jc w:val="both"/>
              <w:rPr>
                <w:rFonts w:ascii="Sylfaen" w:eastAsia="Times New Roman" w:hAnsi="Sylfaen" w:cs="Times New Roman"/>
                <w:sz w:val="20"/>
                <w:szCs w:val="20"/>
                <w:lang w:val="ka-GE"/>
              </w:rPr>
            </w:pPr>
            <w:r w:rsidRPr="007017DF">
              <w:rPr>
                <w:rFonts w:ascii="Sylfaen" w:eastAsia="Times New Roman" w:hAnsi="Sylfaen" w:cs="Sylfaen"/>
                <w:sz w:val="20"/>
                <w:szCs w:val="20"/>
                <w:lang w:val="ka-GE"/>
              </w:rPr>
              <w:t>საჭიროებისგათვალისწინებითშეარჩევსქცევისპოზიტიურიმართვისსტრატეგიებს</w:t>
            </w:r>
          </w:p>
          <w:p w:rsidR="007017DF" w:rsidRPr="007017DF" w:rsidRDefault="007017DF" w:rsidP="007017DF">
            <w:pPr>
              <w:numPr>
                <w:ilvl w:val="2"/>
                <w:numId w:val="4"/>
              </w:numPr>
              <w:spacing w:after="0" w:line="240" w:lineRule="auto"/>
              <w:contextualSpacing/>
              <w:jc w:val="both"/>
              <w:rPr>
                <w:rFonts w:ascii="Sylfaen" w:eastAsia="Times New Roman" w:hAnsi="Sylfaen" w:cs="Times New Roman"/>
                <w:sz w:val="20"/>
                <w:szCs w:val="20"/>
                <w:lang w:val="ka-GE"/>
              </w:rPr>
            </w:pPr>
            <w:r w:rsidRPr="007017DF">
              <w:rPr>
                <w:rFonts w:ascii="Sylfaen" w:eastAsia="Times New Roman" w:hAnsi="Sylfaen" w:cs="Sylfaen"/>
                <w:sz w:val="20"/>
                <w:szCs w:val="20"/>
                <w:lang w:val="ka-GE"/>
              </w:rPr>
              <w:t>ინდივიდუალურისაჭიროებისგათვალისწინებითდამეთოდოლ</w:t>
            </w:r>
            <w:r w:rsidRPr="007017DF">
              <w:rPr>
                <w:rFonts w:ascii="Sylfaen" w:eastAsia="Times New Roman" w:hAnsi="Sylfaen" w:cs="Times New Roman"/>
                <w:sz w:val="20"/>
                <w:szCs w:val="20"/>
                <w:lang w:val="ka-GE"/>
              </w:rPr>
              <w:t xml:space="preserve">ოგიის შესაბამისად ახდენს სააღმზრდელო პროგრამის ადაპტირებას/მოდიფიცირებას </w:t>
            </w:r>
          </w:p>
          <w:p w:rsidR="007017DF" w:rsidRPr="007017DF" w:rsidRDefault="007017DF" w:rsidP="007017DF">
            <w:pPr>
              <w:numPr>
                <w:ilvl w:val="2"/>
                <w:numId w:val="4"/>
              </w:numPr>
              <w:spacing w:after="0" w:line="240" w:lineRule="auto"/>
              <w:contextualSpacing/>
              <w:jc w:val="both"/>
              <w:rPr>
                <w:rFonts w:ascii="Sylfaen" w:eastAsia="Times New Roman" w:hAnsi="Sylfaen" w:cs="Times New Roman"/>
                <w:sz w:val="20"/>
                <w:szCs w:val="20"/>
                <w:lang w:val="ka-GE"/>
              </w:rPr>
            </w:pPr>
            <w:r w:rsidRPr="007017DF">
              <w:rPr>
                <w:rFonts w:ascii="Sylfaen" w:eastAsia="Times New Roman" w:hAnsi="Sylfaen" w:cs="Sylfaen"/>
                <w:sz w:val="20"/>
                <w:szCs w:val="20"/>
                <w:lang w:val="ka-GE"/>
              </w:rPr>
              <w:t>იმიტირებულ</w:t>
            </w:r>
            <w:r w:rsidRPr="007017DF">
              <w:rPr>
                <w:rFonts w:ascii="Sylfaen" w:eastAsia="Times New Roman" w:hAnsi="Sylfaen" w:cs="Times New Roman"/>
                <w:sz w:val="20"/>
                <w:szCs w:val="20"/>
                <w:lang w:val="ka-GE"/>
              </w:rPr>
              <w:t>/</w:t>
            </w:r>
            <w:r w:rsidRPr="007017DF">
              <w:rPr>
                <w:rFonts w:ascii="Sylfaen" w:eastAsia="Times New Roman" w:hAnsi="Sylfaen" w:cs="Sylfaen"/>
                <w:sz w:val="20"/>
                <w:szCs w:val="20"/>
                <w:lang w:val="ka-GE"/>
              </w:rPr>
              <w:t>რეალურსიტუაციაშიგეგმისშესაბამისად</w:t>
            </w:r>
            <w:r w:rsidRPr="007017DF">
              <w:rPr>
                <w:rFonts w:ascii="Sylfaen" w:eastAsia="Times New Roman" w:hAnsi="Sylfaen" w:cs="Times New Roman"/>
                <w:sz w:val="20"/>
                <w:szCs w:val="20"/>
                <w:lang w:val="ka-GE"/>
              </w:rPr>
              <w:t xml:space="preserve"> (</w:t>
            </w:r>
            <w:r w:rsidRPr="007017DF">
              <w:rPr>
                <w:rFonts w:ascii="Sylfaen" w:eastAsia="Times New Roman" w:hAnsi="Sylfaen" w:cs="Sylfaen"/>
                <w:sz w:val="20"/>
                <w:szCs w:val="20"/>
                <w:lang w:val="ka-GE"/>
              </w:rPr>
              <w:t>სუპერვაიზერისხელმძღვანელობით</w:t>
            </w:r>
            <w:r w:rsidRPr="007017DF">
              <w:rPr>
                <w:rFonts w:ascii="Sylfaen" w:eastAsia="Times New Roman" w:hAnsi="Sylfaen" w:cs="Times New Roman"/>
                <w:sz w:val="20"/>
                <w:szCs w:val="20"/>
                <w:lang w:val="ka-GE"/>
              </w:rPr>
              <w:t xml:space="preserve">) </w:t>
            </w:r>
            <w:r w:rsidRPr="007017DF">
              <w:rPr>
                <w:rFonts w:ascii="Sylfaen" w:eastAsia="Times New Roman" w:hAnsi="Sylfaen" w:cs="Sylfaen"/>
                <w:sz w:val="20"/>
                <w:szCs w:val="20"/>
                <w:lang w:val="ka-GE"/>
              </w:rPr>
              <w:t>ახორციელებსაქტივობებს</w:t>
            </w:r>
          </w:p>
        </w:tc>
        <w:tc>
          <w:tcPr>
            <w:tcW w:w="868" w:type="pct"/>
            <w:shd w:val="clear" w:color="auto" w:fill="auto"/>
          </w:tcPr>
          <w:p w:rsidR="007017DF" w:rsidRPr="007017DF" w:rsidRDefault="007017DF" w:rsidP="007017DF">
            <w:pPr>
              <w:spacing w:after="0" w:line="240" w:lineRule="auto"/>
              <w:ind w:left="44"/>
              <w:jc w:val="center"/>
              <w:rPr>
                <w:rFonts w:ascii="Sylfaen" w:eastAsia="Times New Roman" w:hAnsi="Sylfaen" w:cs="Sylfaen"/>
                <w:bCs/>
                <w:noProof/>
                <w:sz w:val="20"/>
                <w:szCs w:val="20"/>
                <w:lang w:val="ka-GE"/>
              </w:rPr>
            </w:pPr>
          </w:p>
          <w:p w:rsidR="007017DF" w:rsidRPr="007017DF" w:rsidRDefault="007017DF" w:rsidP="007017DF">
            <w:pPr>
              <w:spacing w:after="0" w:line="240" w:lineRule="auto"/>
              <w:ind w:left="17"/>
              <w:jc w:val="center"/>
              <w:rPr>
                <w:rFonts w:ascii="Sylfaen" w:eastAsia="Times New Roman" w:hAnsi="Sylfaen" w:cs="Times New Roman"/>
                <w:sz w:val="20"/>
                <w:szCs w:val="20"/>
                <w:lang w:val="ka-GE"/>
              </w:rPr>
            </w:pPr>
            <w:r w:rsidRPr="007017DF">
              <w:rPr>
                <w:rFonts w:ascii="Sylfaen" w:eastAsia="Times New Roman" w:hAnsi="Sylfaen" w:cs="Times New Roman"/>
                <w:b/>
                <w:sz w:val="20"/>
                <w:szCs w:val="20"/>
                <w:lang w:val="ka-GE"/>
              </w:rPr>
              <w:t>განვითარების თავისებურებები</w:t>
            </w:r>
            <w:r w:rsidRPr="007017DF">
              <w:rPr>
                <w:rFonts w:ascii="Sylfaen" w:eastAsia="Times New Roman" w:hAnsi="Sylfaen" w:cs="Times New Roman"/>
                <w:sz w:val="20"/>
                <w:szCs w:val="20"/>
                <w:lang w:val="ka-GE"/>
              </w:rPr>
              <w:t xml:space="preserve"> (კომუნიკაციური, სენსორული, მოტორული, ინტელექტუალური, ქცევითი და ემოციური)</w:t>
            </w:r>
          </w:p>
          <w:p w:rsidR="007017DF" w:rsidRPr="007017DF" w:rsidRDefault="007017DF" w:rsidP="007017DF">
            <w:pPr>
              <w:spacing w:after="0" w:line="240" w:lineRule="auto"/>
              <w:ind w:left="17"/>
              <w:jc w:val="center"/>
              <w:rPr>
                <w:rFonts w:ascii="Sylfaen" w:eastAsia="Times New Roman" w:hAnsi="Sylfaen" w:cs="Times New Roman"/>
                <w:sz w:val="20"/>
                <w:szCs w:val="20"/>
                <w:lang w:val="ka-GE"/>
              </w:rPr>
            </w:pPr>
          </w:p>
          <w:p w:rsidR="007017DF" w:rsidRPr="0080742A" w:rsidRDefault="007017DF" w:rsidP="0080742A">
            <w:pPr>
              <w:spacing w:after="0" w:line="240" w:lineRule="auto"/>
              <w:ind w:left="17"/>
              <w:jc w:val="center"/>
              <w:rPr>
                <w:rFonts w:ascii="Sylfaen" w:eastAsia="Times New Roman" w:hAnsi="Sylfaen" w:cs="Times New Roman"/>
                <w:sz w:val="20"/>
                <w:szCs w:val="20"/>
                <w:lang w:val="ka-GE"/>
              </w:rPr>
            </w:pPr>
            <w:r w:rsidRPr="007017DF">
              <w:rPr>
                <w:rFonts w:ascii="Sylfaen" w:eastAsia="Times New Roman" w:hAnsi="Sylfaen" w:cs="Times New Roman"/>
                <w:sz w:val="20"/>
                <w:szCs w:val="20"/>
                <w:lang w:val="ka-GE"/>
              </w:rPr>
              <w:t>ბავშვთა ადრეული ინტერვენციის პროგრამა</w:t>
            </w:r>
          </w:p>
          <w:p w:rsidR="007017DF" w:rsidRPr="007017DF" w:rsidRDefault="007017DF" w:rsidP="007017DF">
            <w:pPr>
              <w:spacing w:after="0" w:line="240" w:lineRule="auto"/>
              <w:jc w:val="center"/>
              <w:rPr>
                <w:rFonts w:ascii="Sylfaen" w:eastAsia="Times New Roman" w:hAnsi="Sylfaen" w:cs="Sylfaen"/>
                <w:bCs/>
                <w:noProof/>
                <w:sz w:val="20"/>
                <w:szCs w:val="20"/>
                <w:lang w:val="ka-GE"/>
              </w:rPr>
            </w:pPr>
          </w:p>
        </w:tc>
        <w:tc>
          <w:tcPr>
            <w:tcW w:w="956" w:type="pct"/>
            <w:shd w:val="clear" w:color="auto" w:fill="auto"/>
          </w:tcPr>
          <w:p w:rsidR="007017DF" w:rsidRPr="007017DF" w:rsidRDefault="007017DF" w:rsidP="007017DF">
            <w:pPr>
              <w:spacing w:after="0" w:line="240" w:lineRule="auto"/>
              <w:jc w:val="center"/>
              <w:rPr>
                <w:rFonts w:ascii="Sylfaen" w:eastAsia="Times New Roman" w:hAnsi="Sylfaen" w:cs="Sylfaen"/>
                <w:bCs/>
                <w:sz w:val="20"/>
                <w:szCs w:val="20"/>
                <w:lang w:val="ka-GE"/>
              </w:rPr>
            </w:pPr>
          </w:p>
          <w:p w:rsidR="007017DF" w:rsidRPr="007017DF" w:rsidRDefault="007017DF" w:rsidP="007017DF">
            <w:pPr>
              <w:spacing w:after="0" w:line="240" w:lineRule="auto"/>
              <w:jc w:val="center"/>
              <w:rPr>
                <w:rFonts w:ascii="Sylfaen" w:eastAsia="Times New Roman" w:hAnsi="Sylfaen" w:cs="Times New Roman"/>
                <w:bCs/>
                <w:sz w:val="20"/>
                <w:szCs w:val="20"/>
                <w:lang w:val="ka-GE"/>
              </w:rPr>
            </w:pPr>
            <w:r w:rsidRPr="007017DF">
              <w:rPr>
                <w:rFonts w:ascii="Sylfaen" w:eastAsia="Times New Roman" w:hAnsi="Sylfaen" w:cs="Sylfaen"/>
                <w:bCs/>
                <w:sz w:val="20"/>
                <w:szCs w:val="20"/>
                <w:lang w:val="ka-GE"/>
              </w:rPr>
              <w:t>პრაქტიკული დავალება დაკვირვებით</w:t>
            </w:r>
          </w:p>
        </w:tc>
        <w:tc>
          <w:tcPr>
            <w:tcW w:w="416" w:type="pct"/>
            <w:shd w:val="clear" w:color="auto" w:fill="auto"/>
          </w:tcPr>
          <w:p w:rsidR="007017DF" w:rsidRPr="007017DF" w:rsidRDefault="007017DF" w:rsidP="007017DF">
            <w:pPr>
              <w:spacing w:after="0" w:line="240" w:lineRule="auto"/>
              <w:jc w:val="center"/>
              <w:rPr>
                <w:rFonts w:ascii="Sylfaen" w:eastAsia="Times New Roman" w:hAnsi="Sylfaen" w:cs="Times New Roman"/>
                <w:sz w:val="20"/>
                <w:szCs w:val="20"/>
                <w:lang w:val="ka-GE"/>
              </w:rPr>
            </w:pPr>
          </w:p>
          <w:p w:rsidR="007017DF" w:rsidRPr="007017DF" w:rsidRDefault="007017DF" w:rsidP="007017DF">
            <w:pPr>
              <w:spacing w:after="0" w:line="240" w:lineRule="auto"/>
              <w:jc w:val="center"/>
              <w:rPr>
                <w:rFonts w:ascii="Sylfaen" w:eastAsia="Times New Roman" w:hAnsi="Sylfaen" w:cs="Times New Roman"/>
                <w:bCs/>
                <w:sz w:val="20"/>
                <w:szCs w:val="20"/>
                <w:lang w:val="ka-GE"/>
              </w:rPr>
            </w:pPr>
            <w:r w:rsidRPr="007017DF">
              <w:rPr>
                <w:rFonts w:ascii="Sylfaen" w:eastAsia="Times New Roman" w:hAnsi="Sylfaen" w:cs="Times New Roman"/>
                <w:sz w:val="20"/>
                <w:szCs w:val="20"/>
                <w:lang w:val="ka-GE"/>
              </w:rPr>
              <w:t>3</w:t>
            </w:r>
          </w:p>
        </w:tc>
      </w:tr>
    </w:tbl>
    <w:p w:rsidR="007017DF" w:rsidRPr="007017DF" w:rsidRDefault="007017DF" w:rsidP="007017DF">
      <w:pPr>
        <w:spacing w:after="0" w:line="240" w:lineRule="auto"/>
        <w:rPr>
          <w:rFonts w:ascii="Sylfaen" w:eastAsia="Times New Roman" w:hAnsi="Sylfaen" w:cs="Arial"/>
          <w:b/>
          <w:sz w:val="20"/>
          <w:szCs w:val="20"/>
          <w:lang w:val="ka-GE"/>
        </w:rPr>
      </w:pPr>
    </w:p>
    <w:p w:rsidR="002F214D" w:rsidRDefault="002F214D" w:rsidP="007017DF">
      <w:pPr>
        <w:spacing w:after="0" w:line="240" w:lineRule="auto"/>
        <w:rPr>
          <w:rFonts w:ascii="Sylfaen" w:eastAsia="Times New Roman" w:hAnsi="Sylfaen" w:cs="Arial"/>
          <w:b/>
          <w:sz w:val="20"/>
          <w:szCs w:val="20"/>
          <w:lang w:val="ka-GE"/>
        </w:rPr>
      </w:pPr>
    </w:p>
    <w:p w:rsidR="002F214D" w:rsidRDefault="002F214D" w:rsidP="007017DF">
      <w:pPr>
        <w:spacing w:after="0" w:line="240" w:lineRule="auto"/>
        <w:rPr>
          <w:rFonts w:ascii="Sylfaen" w:eastAsia="Times New Roman" w:hAnsi="Sylfaen" w:cs="Arial"/>
          <w:b/>
          <w:sz w:val="20"/>
          <w:szCs w:val="20"/>
          <w:lang w:val="ka-GE"/>
        </w:rPr>
      </w:pPr>
    </w:p>
    <w:p w:rsidR="002F214D" w:rsidRDefault="002F214D" w:rsidP="007017DF">
      <w:pPr>
        <w:spacing w:after="0" w:line="240" w:lineRule="auto"/>
        <w:rPr>
          <w:rFonts w:ascii="Sylfaen" w:eastAsia="Times New Roman" w:hAnsi="Sylfaen" w:cs="Arial"/>
          <w:b/>
          <w:sz w:val="20"/>
          <w:szCs w:val="20"/>
          <w:lang w:val="ka-GE"/>
        </w:rPr>
      </w:pPr>
    </w:p>
    <w:p w:rsidR="007017DF" w:rsidRPr="002F214D" w:rsidRDefault="007017DF" w:rsidP="002F214D">
      <w:pPr>
        <w:pStyle w:val="a3"/>
        <w:numPr>
          <w:ilvl w:val="0"/>
          <w:numId w:val="4"/>
        </w:numPr>
        <w:spacing w:after="0" w:line="240" w:lineRule="auto"/>
        <w:rPr>
          <w:rFonts w:ascii="Sylfaen" w:hAnsi="Sylfaen" w:cs="Arial"/>
          <w:b/>
          <w:bCs/>
          <w:sz w:val="20"/>
          <w:szCs w:val="20"/>
          <w:lang w:val="ka-GE"/>
        </w:rPr>
      </w:pPr>
      <w:r w:rsidRPr="002F214D">
        <w:rPr>
          <w:rFonts w:ascii="Sylfaen" w:hAnsi="Sylfaen" w:cs="Arial"/>
          <w:b/>
          <w:bCs/>
          <w:sz w:val="20"/>
          <w:szCs w:val="20"/>
          <w:lang w:val="ka-GE"/>
        </w:rPr>
        <w:t>დამხმარე ჩანაწერები</w:t>
      </w:r>
    </w:p>
    <w:p w:rsidR="002F214D" w:rsidRPr="002F214D" w:rsidRDefault="002F214D" w:rsidP="002F214D">
      <w:pPr>
        <w:spacing w:after="0" w:line="240" w:lineRule="auto"/>
        <w:rPr>
          <w:rFonts w:ascii="Sylfaen" w:hAnsi="Sylfaen" w:cs="Arial"/>
          <w:sz w:val="20"/>
          <w:szCs w:val="20"/>
          <w:lang w:val="ka-GE"/>
        </w:rPr>
      </w:pPr>
    </w:p>
    <w:p w:rsidR="007017DF" w:rsidRPr="007017DF" w:rsidRDefault="007017DF" w:rsidP="007017DF">
      <w:pPr>
        <w:spacing w:after="0" w:line="240" w:lineRule="auto"/>
        <w:rPr>
          <w:rFonts w:ascii="Sylfaen" w:eastAsia="Times New Roman" w:hAnsi="Sylfaen" w:cs="Times New Roman"/>
          <w:b/>
          <w:sz w:val="20"/>
          <w:szCs w:val="20"/>
          <w:lang w:val="ka-GE"/>
        </w:rPr>
      </w:pPr>
      <w:r w:rsidRPr="007017DF">
        <w:rPr>
          <w:rFonts w:ascii="Sylfaen" w:eastAsia="Times New Roman" w:hAnsi="Sylfaen" w:cs="Times New Roman"/>
          <w:b/>
          <w:sz w:val="20"/>
          <w:szCs w:val="20"/>
          <w:lang w:val="ka-GE"/>
        </w:rPr>
        <w:t>3.1. სწავლებისა და შეფასების ორგანიზებ</w:t>
      </w:r>
      <w:r w:rsidR="009317B7">
        <w:rPr>
          <w:rFonts w:ascii="Sylfaen" w:eastAsia="Times New Roman" w:hAnsi="Sylfaen" w:cs="Times New Roman"/>
          <w:b/>
          <w:sz w:val="20"/>
          <w:szCs w:val="20"/>
          <w:lang w:val="ka-GE"/>
        </w:rPr>
        <w:t>ა</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6"/>
        <w:gridCol w:w="2987"/>
        <w:gridCol w:w="4471"/>
        <w:gridCol w:w="3844"/>
        <w:gridCol w:w="1828"/>
      </w:tblGrid>
      <w:tr w:rsidR="007017DF" w:rsidRPr="007017DF" w:rsidTr="0080742A">
        <w:tc>
          <w:tcPr>
            <w:tcW w:w="560" w:type="pct"/>
            <w:shd w:val="clear" w:color="auto" w:fill="auto"/>
            <w:vAlign w:val="center"/>
          </w:tcPr>
          <w:p w:rsidR="007017DF" w:rsidRPr="007017DF" w:rsidRDefault="007017DF" w:rsidP="007017DF">
            <w:pPr>
              <w:spacing w:after="0" w:line="240" w:lineRule="auto"/>
              <w:jc w:val="center"/>
              <w:rPr>
                <w:rFonts w:ascii="Sylfaen" w:eastAsia="Times New Roman" w:hAnsi="Sylfaen" w:cs="Times New Roman"/>
                <w:b/>
                <w:sz w:val="20"/>
                <w:szCs w:val="20"/>
                <w:lang w:val="ka-GE"/>
              </w:rPr>
            </w:pPr>
            <w:r w:rsidRPr="007017DF">
              <w:rPr>
                <w:rFonts w:ascii="Sylfaen" w:eastAsia="Times New Roman" w:hAnsi="Sylfaen" w:cs="Times New Roman"/>
                <w:b/>
                <w:sz w:val="20"/>
                <w:szCs w:val="20"/>
                <w:lang w:val="ka-GE"/>
              </w:rPr>
              <w:t>სწავლის შედეგი</w:t>
            </w:r>
          </w:p>
        </w:tc>
        <w:tc>
          <w:tcPr>
            <w:tcW w:w="1010" w:type="pct"/>
            <w:shd w:val="clear" w:color="auto" w:fill="auto"/>
            <w:vAlign w:val="center"/>
          </w:tcPr>
          <w:p w:rsidR="007017DF" w:rsidRPr="007017DF" w:rsidRDefault="007017DF" w:rsidP="007017DF">
            <w:pPr>
              <w:spacing w:after="0" w:line="240" w:lineRule="auto"/>
              <w:jc w:val="center"/>
              <w:rPr>
                <w:rFonts w:ascii="Sylfaen" w:eastAsia="Times New Roman" w:hAnsi="Sylfaen" w:cs="Times New Roman"/>
                <w:b/>
                <w:sz w:val="20"/>
                <w:szCs w:val="20"/>
                <w:lang w:val="ka-GE"/>
              </w:rPr>
            </w:pPr>
            <w:r w:rsidRPr="007017DF">
              <w:rPr>
                <w:rFonts w:ascii="Sylfaen" w:eastAsia="Times New Roman" w:hAnsi="Sylfaen" w:cs="Times New Roman"/>
                <w:b/>
                <w:sz w:val="20"/>
                <w:szCs w:val="20"/>
                <w:lang w:val="ka-GE"/>
              </w:rPr>
              <w:t>თემატიკა</w:t>
            </w:r>
          </w:p>
        </w:tc>
        <w:tc>
          <w:tcPr>
            <w:tcW w:w="1512" w:type="pct"/>
            <w:shd w:val="clear" w:color="auto" w:fill="auto"/>
            <w:vAlign w:val="center"/>
          </w:tcPr>
          <w:p w:rsidR="007017DF" w:rsidRPr="007017DF" w:rsidRDefault="007017DF" w:rsidP="007017DF">
            <w:pPr>
              <w:spacing w:after="0" w:line="240" w:lineRule="auto"/>
              <w:jc w:val="center"/>
              <w:rPr>
                <w:rFonts w:ascii="Sylfaen" w:eastAsia="Times New Roman" w:hAnsi="Sylfaen" w:cs="Times New Roman"/>
                <w:b/>
                <w:sz w:val="20"/>
                <w:szCs w:val="20"/>
                <w:lang w:val="ka-GE"/>
              </w:rPr>
            </w:pPr>
            <w:r w:rsidRPr="007017DF">
              <w:rPr>
                <w:rFonts w:ascii="Sylfaen" w:eastAsia="Times New Roman" w:hAnsi="Sylfaen" w:cs="Times New Roman"/>
                <w:b/>
                <w:sz w:val="20"/>
                <w:szCs w:val="20"/>
                <w:lang w:val="ka-GE"/>
              </w:rPr>
              <w:t>სწავლება-სწავლის მეთოდი/მეთოდები</w:t>
            </w:r>
          </w:p>
        </w:tc>
        <w:tc>
          <w:tcPr>
            <w:tcW w:w="1300" w:type="pct"/>
            <w:shd w:val="clear" w:color="auto" w:fill="auto"/>
            <w:vAlign w:val="center"/>
          </w:tcPr>
          <w:p w:rsidR="007017DF" w:rsidRPr="007017DF" w:rsidRDefault="007017DF" w:rsidP="007017DF">
            <w:pPr>
              <w:spacing w:after="0" w:line="240" w:lineRule="auto"/>
              <w:jc w:val="center"/>
              <w:rPr>
                <w:rFonts w:ascii="Sylfaen" w:eastAsia="Times New Roman" w:hAnsi="Sylfaen" w:cs="Times New Roman"/>
                <w:b/>
                <w:sz w:val="20"/>
                <w:szCs w:val="20"/>
                <w:lang w:val="ka-GE"/>
              </w:rPr>
            </w:pPr>
            <w:r w:rsidRPr="007017DF">
              <w:rPr>
                <w:rFonts w:ascii="Sylfaen" w:eastAsia="Times New Roman" w:hAnsi="Sylfaen" w:cs="Arial"/>
                <w:b/>
                <w:sz w:val="20"/>
                <w:szCs w:val="20"/>
                <w:lang w:val="ka-GE"/>
              </w:rPr>
              <w:t>შეფასების მეთოდი/მეთოდები</w:t>
            </w:r>
          </w:p>
        </w:tc>
        <w:tc>
          <w:tcPr>
            <w:tcW w:w="618" w:type="pct"/>
            <w:shd w:val="clear" w:color="auto" w:fill="auto"/>
            <w:vAlign w:val="center"/>
          </w:tcPr>
          <w:p w:rsidR="007017DF" w:rsidRPr="007017DF" w:rsidRDefault="007017DF" w:rsidP="007017DF">
            <w:pPr>
              <w:spacing w:after="0" w:line="240" w:lineRule="auto"/>
              <w:jc w:val="center"/>
              <w:rPr>
                <w:rFonts w:ascii="Sylfaen" w:eastAsia="Times New Roman" w:hAnsi="Sylfaen" w:cs="Times New Roman"/>
                <w:b/>
                <w:sz w:val="20"/>
                <w:szCs w:val="20"/>
                <w:lang w:val="ka-GE"/>
              </w:rPr>
            </w:pPr>
            <w:r w:rsidRPr="007017DF">
              <w:rPr>
                <w:rFonts w:ascii="Sylfaen" w:eastAsia="Times New Roman" w:hAnsi="Sylfaen" w:cs="Arial"/>
                <w:b/>
                <w:sz w:val="20"/>
                <w:szCs w:val="20"/>
                <w:lang w:val="ka-GE"/>
              </w:rPr>
              <w:t>მტკიცებულება/მტკიცებულებები პროფესიული სტუდენტის პორტფოლიოსთ</w:t>
            </w:r>
            <w:r w:rsidRPr="007017DF">
              <w:rPr>
                <w:rFonts w:ascii="Sylfaen" w:eastAsia="Times New Roman" w:hAnsi="Sylfaen" w:cs="Arial"/>
                <w:b/>
                <w:sz w:val="20"/>
                <w:szCs w:val="20"/>
                <w:lang w:val="ka-GE"/>
              </w:rPr>
              <w:lastRenderedPageBreak/>
              <w:t>ვის</w:t>
            </w:r>
          </w:p>
        </w:tc>
      </w:tr>
      <w:tr w:rsidR="00793966" w:rsidRPr="007017DF" w:rsidTr="0080742A">
        <w:tc>
          <w:tcPr>
            <w:tcW w:w="560" w:type="pct"/>
            <w:shd w:val="clear" w:color="auto" w:fill="auto"/>
          </w:tcPr>
          <w:p w:rsidR="00793966" w:rsidRPr="007017DF" w:rsidRDefault="00793966" w:rsidP="007017DF">
            <w:pPr>
              <w:spacing w:after="0" w:line="240" w:lineRule="auto"/>
              <w:rPr>
                <w:rFonts w:ascii="Sylfaen" w:eastAsia="Times New Roman" w:hAnsi="Sylfaen" w:cs="Times New Roman"/>
                <w:b/>
                <w:sz w:val="20"/>
                <w:szCs w:val="20"/>
                <w:lang w:val="ka-GE"/>
              </w:rPr>
            </w:pPr>
            <w:r w:rsidRPr="007017DF">
              <w:rPr>
                <w:rFonts w:ascii="Sylfaen" w:eastAsia="Times New Roman" w:hAnsi="Sylfaen" w:cs="Times New Roman"/>
                <w:b/>
                <w:sz w:val="20"/>
                <w:szCs w:val="20"/>
                <w:lang w:val="ka-GE"/>
              </w:rPr>
              <w:lastRenderedPageBreak/>
              <w:t xml:space="preserve">3.1.1. </w:t>
            </w:r>
          </w:p>
        </w:tc>
        <w:tc>
          <w:tcPr>
            <w:tcW w:w="1010" w:type="pct"/>
            <w:shd w:val="clear" w:color="auto" w:fill="auto"/>
          </w:tcPr>
          <w:p w:rsidR="00793966" w:rsidRPr="007017DF" w:rsidRDefault="00793966" w:rsidP="007017DF">
            <w:pPr>
              <w:numPr>
                <w:ilvl w:val="0"/>
                <w:numId w:val="1"/>
              </w:numPr>
              <w:spacing w:after="0" w:line="240" w:lineRule="auto"/>
              <w:rPr>
                <w:rFonts w:ascii="Sylfaen" w:eastAsia="Times New Roman" w:hAnsi="Sylfaen" w:cs="Times New Roman"/>
                <w:sz w:val="20"/>
                <w:szCs w:val="20"/>
                <w:lang w:val="ka-GE"/>
              </w:rPr>
            </w:pPr>
            <w:r w:rsidRPr="007017DF">
              <w:rPr>
                <w:rFonts w:ascii="Sylfaen" w:eastAsia="Times New Roman" w:hAnsi="Sylfaen" w:cs="Times New Roman"/>
                <w:sz w:val="20"/>
                <w:szCs w:val="20"/>
                <w:lang w:val="ka-GE"/>
              </w:rPr>
              <w:t>ინკლუზიური განათლების პრინციპები</w:t>
            </w:r>
          </w:p>
          <w:p w:rsidR="00793966" w:rsidRPr="007017DF" w:rsidRDefault="00793966" w:rsidP="007017DF">
            <w:pPr>
              <w:numPr>
                <w:ilvl w:val="0"/>
                <w:numId w:val="1"/>
              </w:numPr>
              <w:spacing w:after="0" w:line="240" w:lineRule="auto"/>
              <w:rPr>
                <w:rFonts w:ascii="Sylfaen" w:eastAsia="Times New Roman" w:hAnsi="Sylfaen" w:cs="Times New Roman"/>
                <w:sz w:val="20"/>
                <w:szCs w:val="20"/>
                <w:lang w:val="ka-GE"/>
              </w:rPr>
            </w:pPr>
            <w:r w:rsidRPr="007017DF">
              <w:rPr>
                <w:rFonts w:ascii="Sylfaen" w:eastAsia="Times New Roman" w:hAnsi="Sylfaen" w:cs="Times New Roman"/>
                <w:sz w:val="20"/>
                <w:szCs w:val="20"/>
                <w:lang w:val="ka-GE"/>
              </w:rPr>
              <w:t>განსაკუთრებული საჭიროების განსაზღვრის სამედიცინო და სოციალური მოდელები</w:t>
            </w:r>
          </w:p>
          <w:p w:rsidR="00793966" w:rsidRPr="007017DF" w:rsidRDefault="00793966" w:rsidP="007017DF">
            <w:pPr>
              <w:numPr>
                <w:ilvl w:val="0"/>
                <w:numId w:val="1"/>
              </w:numPr>
              <w:spacing w:after="0" w:line="240" w:lineRule="auto"/>
              <w:rPr>
                <w:rFonts w:ascii="Sylfaen" w:eastAsia="Times New Roman" w:hAnsi="Sylfaen" w:cs="Times New Roman"/>
                <w:sz w:val="20"/>
                <w:szCs w:val="20"/>
                <w:lang w:val="ka-GE"/>
              </w:rPr>
            </w:pPr>
            <w:r w:rsidRPr="007017DF">
              <w:rPr>
                <w:rFonts w:ascii="Sylfaen" w:eastAsia="Times New Roman" w:hAnsi="Sylfaen" w:cs="Times New Roman"/>
                <w:sz w:val="20"/>
                <w:szCs w:val="20"/>
                <w:lang w:val="ka-GE"/>
              </w:rPr>
              <w:t>ინკლუზიური, ინტეგრირებული და სპეციალური განათლება</w:t>
            </w:r>
          </w:p>
          <w:p w:rsidR="00793966" w:rsidRPr="007017DF" w:rsidRDefault="00793966" w:rsidP="007017DF">
            <w:pPr>
              <w:numPr>
                <w:ilvl w:val="0"/>
                <w:numId w:val="1"/>
              </w:numPr>
              <w:spacing w:after="0" w:line="240" w:lineRule="auto"/>
              <w:rPr>
                <w:rFonts w:ascii="Sylfaen" w:eastAsia="Times New Roman" w:hAnsi="Sylfaen" w:cs="Times New Roman"/>
                <w:sz w:val="20"/>
                <w:szCs w:val="20"/>
                <w:lang w:val="ka-GE"/>
              </w:rPr>
            </w:pPr>
            <w:r w:rsidRPr="007017DF">
              <w:rPr>
                <w:rFonts w:ascii="Sylfaen" w:eastAsia="Times New Roman" w:hAnsi="Sylfaen" w:cs="Times New Roman"/>
                <w:sz w:val="20"/>
                <w:szCs w:val="20"/>
                <w:lang w:val="ka-GE"/>
              </w:rPr>
              <w:t>ადგილობრივი და საერთაშორისო კანონმდებლობა და პოლიტიკა</w:t>
            </w:r>
          </w:p>
          <w:p w:rsidR="00793966" w:rsidRPr="007017DF" w:rsidRDefault="00793966" w:rsidP="007017DF">
            <w:pPr>
              <w:numPr>
                <w:ilvl w:val="0"/>
                <w:numId w:val="1"/>
              </w:numPr>
              <w:spacing w:after="0" w:line="240" w:lineRule="auto"/>
              <w:rPr>
                <w:rFonts w:ascii="Sylfaen" w:eastAsia="Times New Roman" w:hAnsi="Sylfaen" w:cs="Times New Roman"/>
                <w:sz w:val="20"/>
                <w:szCs w:val="20"/>
                <w:lang w:val="ka-GE"/>
              </w:rPr>
            </w:pPr>
            <w:r w:rsidRPr="007017DF">
              <w:rPr>
                <w:rFonts w:ascii="Sylfaen" w:eastAsia="Times New Roman" w:hAnsi="Sylfaen" w:cs="Times New Roman"/>
                <w:sz w:val="20"/>
                <w:szCs w:val="20"/>
                <w:lang w:val="ka-GE"/>
              </w:rPr>
              <w:t>ბავშვთა ადრეული ინტერვენციის პროგრამა</w:t>
            </w:r>
          </w:p>
          <w:p w:rsidR="00793966" w:rsidRPr="007017DF" w:rsidRDefault="00793966" w:rsidP="007017DF">
            <w:pPr>
              <w:numPr>
                <w:ilvl w:val="0"/>
                <w:numId w:val="1"/>
              </w:numPr>
              <w:spacing w:after="0" w:line="240" w:lineRule="auto"/>
              <w:rPr>
                <w:rFonts w:ascii="Sylfaen" w:eastAsia="Times New Roman" w:hAnsi="Sylfaen" w:cs="Times New Roman"/>
                <w:sz w:val="20"/>
                <w:szCs w:val="20"/>
                <w:lang w:val="ka-GE"/>
              </w:rPr>
            </w:pPr>
            <w:r w:rsidRPr="007017DF">
              <w:rPr>
                <w:rFonts w:ascii="Sylfaen" w:eastAsia="Times New Roman" w:hAnsi="Sylfaen" w:cs="Times New Roman"/>
                <w:sz w:val="20"/>
                <w:szCs w:val="20"/>
                <w:lang w:val="ka-GE"/>
              </w:rPr>
              <w:t>ეფექტური კომუნიკაცია</w:t>
            </w:r>
          </w:p>
          <w:p w:rsidR="00793966" w:rsidRPr="007017DF" w:rsidRDefault="00793966" w:rsidP="007017DF">
            <w:pPr>
              <w:numPr>
                <w:ilvl w:val="0"/>
                <w:numId w:val="1"/>
              </w:numPr>
              <w:spacing w:after="0" w:line="240" w:lineRule="auto"/>
              <w:rPr>
                <w:rFonts w:ascii="Sylfaen" w:eastAsia="Times New Roman" w:hAnsi="Sylfaen" w:cs="Times New Roman"/>
                <w:sz w:val="20"/>
                <w:szCs w:val="20"/>
                <w:lang w:val="ka-GE"/>
              </w:rPr>
            </w:pPr>
            <w:r w:rsidRPr="007017DF">
              <w:rPr>
                <w:rFonts w:ascii="Sylfaen" w:eastAsia="Times New Roman" w:hAnsi="Sylfaen" w:cs="Times New Roman"/>
                <w:sz w:val="20"/>
                <w:szCs w:val="20"/>
                <w:lang w:val="ka-GE"/>
              </w:rPr>
              <w:t>მულტიდისციპლინური მიდგომის მნიშვნელობა</w:t>
            </w:r>
          </w:p>
          <w:p w:rsidR="00793966" w:rsidRPr="007017DF" w:rsidRDefault="00793966" w:rsidP="007017DF">
            <w:pPr>
              <w:numPr>
                <w:ilvl w:val="0"/>
                <w:numId w:val="1"/>
              </w:numPr>
              <w:spacing w:after="0" w:line="240" w:lineRule="auto"/>
              <w:rPr>
                <w:rFonts w:ascii="Sylfaen" w:eastAsia="Times New Roman" w:hAnsi="Sylfaen" w:cs="Times New Roman"/>
                <w:sz w:val="20"/>
                <w:szCs w:val="20"/>
                <w:lang w:val="ka-GE"/>
              </w:rPr>
            </w:pPr>
            <w:r w:rsidRPr="007017DF">
              <w:rPr>
                <w:rFonts w:ascii="Sylfaen" w:eastAsia="Times New Roman" w:hAnsi="Sylfaen" w:cs="Sylfaen"/>
                <w:sz w:val="20"/>
                <w:szCs w:val="20"/>
                <w:lang w:val="ka-GE"/>
              </w:rPr>
              <w:t>ტოლერანტულგარემოდაგარემოსთვალსაჩინოებითმოწყობისას მისი პრინციპების გათვალისწინება</w:t>
            </w:r>
          </w:p>
          <w:p w:rsidR="00793966" w:rsidRPr="007017DF" w:rsidRDefault="00793966" w:rsidP="007017DF">
            <w:pPr>
              <w:spacing w:after="0" w:line="240" w:lineRule="auto"/>
              <w:ind w:left="450"/>
              <w:rPr>
                <w:rFonts w:ascii="Sylfaen" w:eastAsia="Times New Roman" w:hAnsi="Sylfaen" w:cs="Times New Roman"/>
                <w:sz w:val="20"/>
                <w:szCs w:val="20"/>
                <w:lang w:val="ka-GE"/>
              </w:rPr>
            </w:pPr>
          </w:p>
        </w:tc>
        <w:tc>
          <w:tcPr>
            <w:tcW w:w="1512" w:type="pct"/>
            <w:shd w:val="clear" w:color="auto" w:fill="auto"/>
          </w:tcPr>
          <w:p w:rsidR="00793966" w:rsidRPr="007017DF" w:rsidRDefault="00793966" w:rsidP="007017DF">
            <w:pPr>
              <w:spacing w:after="0" w:line="240" w:lineRule="auto"/>
              <w:jc w:val="both"/>
              <w:rPr>
                <w:rFonts w:ascii="Sylfaen" w:eastAsia="Times New Roman" w:hAnsi="Sylfaen" w:cs="Times New Roman"/>
                <w:sz w:val="20"/>
                <w:szCs w:val="20"/>
                <w:lang w:val="ka-GE"/>
              </w:rPr>
            </w:pPr>
            <w:r w:rsidRPr="007017DF">
              <w:rPr>
                <w:rFonts w:ascii="Sylfaen" w:eastAsia="Sylfaen" w:hAnsi="Sylfaen" w:cs="Sylfaen"/>
                <w:b/>
                <w:bCs/>
                <w:sz w:val="20"/>
                <w:szCs w:val="20"/>
                <w:lang w:val="ka-GE"/>
              </w:rPr>
              <w:t>ინტერაქტიული ლექცი</w:t>
            </w:r>
            <w:r w:rsidRPr="007017DF">
              <w:rPr>
                <w:rFonts w:ascii="Sylfaen" w:eastAsia="Sylfaen" w:hAnsi="Sylfaen" w:cs="Sylfaen"/>
                <w:b/>
                <w:sz w:val="20"/>
                <w:szCs w:val="20"/>
                <w:lang w:val="ka-GE"/>
              </w:rPr>
              <w:t>ა</w:t>
            </w:r>
            <w:r w:rsidRPr="007017DF">
              <w:rPr>
                <w:rFonts w:ascii="Sylfaen" w:eastAsia="Sylfaen" w:hAnsi="Sylfaen" w:cs="Sylfaen"/>
                <w:sz w:val="20"/>
                <w:szCs w:val="20"/>
                <w:lang w:val="ka-GE"/>
              </w:rPr>
              <w:t xml:space="preserve"> − პროფესიული განათლების მასწავლებელი გადასცემს ახალ ინფორმაციას. მნიშვნელოვანია ლექციის მსვლელობისას პროფესიული სტუდენტი არ იყოს ცოდნის პასიური მიმღები. ის თავად უნდაიყოს ჩართული ცოდნის აგების პროცესში რისთვისაც შესაძლებელია პროფესიული განათლების მასწავლებელმა ლექციის მსვლელობისას გამოიყენოს კითხვა-პასუხის რეჟიმი, გაარჩევინოს პროფესიულ სტუდენტებს ქეისები, ჩართოს დისკუსიაში, დამოუკიდებლად ამუშაოს ტექსტზე და ა.შ.</w:t>
            </w:r>
          </w:p>
          <w:p w:rsidR="00793966" w:rsidRPr="007017DF" w:rsidRDefault="00793966" w:rsidP="007017DF">
            <w:pPr>
              <w:spacing w:after="0" w:line="240" w:lineRule="auto"/>
              <w:jc w:val="both"/>
              <w:rPr>
                <w:rFonts w:ascii="Sylfaen" w:eastAsia="Times New Roman" w:hAnsi="Sylfaen" w:cs="Times New Roman"/>
                <w:sz w:val="20"/>
                <w:szCs w:val="20"/>
                <w:lang w:val="ka-GE"/>
              </w:rPr>
            </w:pPr>
            <w:r w:rsidRPr="007017DF">
              <w:rPr>
                <w:rFonts w:ascii="Sylfaen" w:eastAsia="Sylfaen" w:hAnsi="Sylfaen" w:cs="Sylfaen"/>
                <w:b/>
                <w:bCs/>
                <w:sz w:val="20"/>
                <w:szCs w:val="20"/>
                <w:lang w:val="ka-GE"/>
              </w:rPr>
              <w:t xml:space="preserve">სემინარი − </w:t>
            </w:r>
            <w:r w:rsidRPr="007017DF">
              <w:rPr>
                <w:rFonts w:ascii="Sylfaen" w:eastAsia="Sylfaen" w:hAnsi="Sylfaen" w:cs="Sylfaen"/>
                <w:sz w:val="20"/>
                <w:szCs w:val="20"/>
                <w:lang w:val="ka-GE"/>
              </w:rPr>
              <w:t>მეცადინეობა, რომლის ფარგლებშიც პროფესიული სტუდენტები მუშაობენ წყვილებში, ჯგუფებში, ინდივიდუალურად. განიხილავენ ლექციის თემატიკიდან გამომდინარე საკვანძო საკითხებს, დამოუკიდებელი საათების ფარგლებში დამუშავებულ/მომზადებულ რეფერატებს, პრეზენტაციებს და სხვა. პროფესიული განათლების მასწავლებელი წარმართავს/ფასილიტაციას უწევს სემინარებს.</w:t>
            </w:r>
          </w:p>
          <w:p w:rsidR="00793966" w:rsidRPr="007017DF" w:rsidRDefault="00793966" w:rsidP="007017DF">
            <w:pPr>
              <w:spacing w:after="0" w:line="240" w:lineRule="auto"/>
              <w:jc w:val="both"/>
              <w:rPr>
                <w:rFonts w:ascii="Sylfaen" w:eastAsia="Times New Roman" w:hAnsi="Sylfaen" w:cs="Times New Roman"/>
                <w:b/>
                <w:sz w:val="20"/>
                <w:szCs w:val="20"/>
                <w:lang w:val="ka-GE"/>
              </w:rPr>
            </w:pPr>
          </w:p>
        </w:tc>
        <w:tc>
          <w:tcPr>
            <w:tcW w:w="1300" w:type="pct"/>
            <w:shd w:val="clear" w:color="auto" w:fill="auto"/>
          </w:tcPr>
          <w:p w:rsidR="00793966" w:rsidRPr="009B4131" w:rsidRDefault="00793966" w:rsidP="00AE692B">
            <w:pPr>
              <w:spacing w:line="240" w:lineRule="auto"/>
              <w:jc w:val="both"/>
              <w:rPr>
                <w:rFonts w:ascii="Sylfaen" w:eastAsia="Times New Roman" w:hAnsi="Sylfaen" w:cs="Times New Roman"/>
                <w:sz w:val="20"/>
                <w:szCs w:val="20"/>
                <w:lang w:val="ka-GE"/>
              </w:rPr>
            </w:pPr>
            <w:r w:rsidRPr="009B4131">
              <w:rPr>
                <w:rFonts w:ascii="Sylfaen" w:eastAsia="Times New Roman" w:hAnsi="Sylfaen" w:cs="Times New Roman"/>
                <w:sz w:val="20"/>
                <w:szCs w:val="20"/>
                <w:lang w:val="ka-GE"/>
              </w:rPr>
              <w:t xml:space="preserve">პროფესიული განათლების მასწავლებელი აკეთებს განმავითარებელ და განმსაზღვრელ შეფასებას. </w:t>
            </w:r>
          </w:p>
          <w:p w:rsidR="00793966" w:rsidRPr="009B4131" w:rsidRDefault="00793966" w:rsidP="00AE692B">
            <w:pPr>
              <w:spacing w:line="240" w:lineRule="auto"/>
              <w:jc w:val="both"/>
              <w:rPr>
                <w:rFonts w:ascii="Sylfaen" w:eastAsia="Times New Roman" w:hAnsi="Sylfaen" w:cs="Times New Roman"/>
                <w:b/>
                <w:sz w:val="20"/>
                <w:szCs w:val="20"/>
                <w:lang w:val="ka-GE"/>
              </w:rPr>
            </w:pPr>
            <w:r w:rsidRPr="009B4131">
              <w:rPr>
                <w:rFonts w:ascii="Sylfaen" w:eastAsia="Times New Roman" w:hAnsi="Sylfaen" w:cs="Times New Roman"/>
                <w:sz w:val="20"/>
                <w:szCs w:val="20"/>
                <w:lang w:val="ka-GE"/>
              </w:rPr>
              <w:t xml:space="preserve">მოდულით განსაზღვრული შედეგების დასადასტურებლად პროფესიული სტუდენტი პასუხობს პროფესიული მასწავლებლის წინასწარ მომზადებულ შეკითხვებს </w:t>
            </w:r>
            <w:r>
              <w:rPr>
                <w:rFonts w:ascii="Sylfaen" w:eastAsia="Times New Roman" w:hAnsi="Sylfaen" w:cs="Times New Roman"/>
                <w:sz w:val="20"/>
                <w:szCs w:val="20"/>
                <w:lang w:val="ka-GE"/>
              </w:rPr>
              <w:t>და ავსებს ტესტს</w:t>
            </w:r>
            <w:r w:rsidRPr="009B4131">
              <w:rPr>
                <w:rFonts w:ascii="Sylfaen" w:eastAsia="Times New Roman" w:hAnsi="Sylfaen" w:cs="Times New Roman"/>
                <w:sz w:val="20"/>
                <w:szCs w:val="20"/>
                <w:lang w:val="ka-GE"/>
              </w:rPr>
              <w:t>. პროფესიული სტუდენტი ფასდება წინასწარ განსაზღვრული შეფასების რუბრიკით, რომელიც ცნობილია სტუდენტისთვის.</w:t>
            </w:r>
          </w:p>
        </w:tc>
        <w:tc>
          <w:tcPr>
            <w:tcW w:w="618" w:type="pct"/>
            <w:shd w:val="clear" w:color="auto" w:fill="auto"/>
          </w:tcPr>
          <w:p w:rsidR="00793966" w:rsidRPr="009B4131" w:rsidRDefault="00793966" w:rsidP="00AE692B">
            <w:pPr>
              <w:spacing w:line="240" w:lineRule="auto"/>
              <w:jc w:val="both"/>
              <w:rPr>
                <w:rFonts w:ascii="Sylfaen" w:eastAsia="Times New Roman" w:hAnsi="Sylfaen" w:cs="Times New Roman"/>
                <w:b/>
                <w:sz w:val="20"/>
                <w:szCs w:val="20"/>
                <w:lang w:val="ka-GE"/>
              </w:rPr>
            </w:pPr>
            <w:r w:rsidRPr="009B4131">
              <w:rPr>
                <w:rFonts w:ascii="Sylfaen" w:eastAsia="Sylfaen" w:hAnsi="Sylfaen" w:cs="Sylfaen"/>
                <w:b/>
                <w:bCs/>
                <w:sz w:val="20"/>
                <w:szCs w:val="20"/>
                <w:lang w:val="ka-GE"/>
              </w:rPr>
              <w:t>გამოკითხვა −წერილობითი მტკიცებულება</w:t>
            </w:r>
          </w:p>
          <w:p w:rsidR="00793966" w:rsidRPr="009B4131" w:rsidRDefault="00793966" w:rsidP="00AE692B">
            <w:pPr>
              <w:spacing w:line="240" w:lineRule="auto"/>
              <w:jc w:val="both"/>
              <w:rPr>
                <w:rFonts w:ascii="Sylfaen" w:eastAsia="Times New Roman" w:hAnsi="Sylfaen" w:cs="Times New Roman"/>
                <w:sz w:val="20"/>
                <w:szCs w:val="20"/>
                <w:lang w:val="ka-GE"/>
              </w:rPr>
            </w:pPr>
            <w:r w:rsidRPr="009B4131">
              <w:rPr>
                <w:rFonts w:ascii="Sylfaen" w:eastAsia="Sylfaen" w:hAnsi="Sylfaen" w:cs="Sylfaen"/>
                <w:sz w:val="20"/>
                <w:szCs w:val="20"/>
                <w:lang w:val="ka-GE"/>
              </w:rPr>
              <w:t>პროფესიული სტუდენტის წერილობით შესრულებული ნამუშევარი, რომელიც ადასტურებს ცოდნას, უნარს და კომპეტენციას</w:t>
            </w:r>
          </w:p>
          <w:p w:rsidR="00793966" w:rsidRPr="009B4131" w:rsidRDefault="00793966" w:rsidP="00AE692B">
            <w:pPr>
              <w:spacing w:line="240" w:lineRule="auto"/>
              <w:jc w:val="both"/>
              <w:rPr>
                <w:rFonts w:ascii="Sylfaen" w:eastAsia="Times New Roman" w:hAnsi="Sylfaen" w:cs="Times New Roman"/>
                <w:b/>
                <w:sz w:val="20"/>
                <w:szCs w:val="20"/>
                <w:lang w:val="ka-GE"/>
              </w:rPr>
            </w:pPr>
          </w:p>
        </w:tc>
      </w:tr>
      <w:tr w:rsidR="00793966" w:rsidRPr="007017DF" w:rsidTr="0080742A">
        <w:tc>
          <w:tcPr>
            <w:tcW w:w="560" w:type="pct"/>
            <w:shd w:val="clear" w:color="auto" w:fill="auto"/>
          </w:tcPr>
          <w:p w:rsidR="00793966" w:rsidRPr="007017DF" w:rsidRDefault="00793966" w:rsidP="007017DF">
            <w:pPr>
              <w:spacing w:after="0" w:line="240" w:lineRule="auto"/>
              <w:rPr>
                <w:rFonts w:ascii="Sylfaen" w:eastAsia="Times New Roman" w:hAnsi="Sylfaen" w:cs="Times New Roman"/>
                <w:b/>
                <w:sz w:val="20"/>
                <w:szCs w:val="20"/>
                <w:lang w:val="ka-GE"/>
              </w:rPr>
            </w:pPr>
            <w:r w:rsidRPr="007017DF">
              <w:rPr>
                <w:rFonts w:ascii="Sylfaen" w:eastAsia="Times New Roman" w:hAnsi="Sylfaen" w:cs="Times New Roman"/>
                <w:b/>
                <w:sz w:val="20"/>
                <w:szCs w:val="20"/>
                <w:lang w:val="ka-GE"/>
              </w:rPr>
              <w:t xml:space="preserve">3.1.2. </w:t>
            </w:r>
          </w:p>
        </w:tc>
        <w:tc>
          <w:tcPr>
            <w:tcW w:w="1010" w:type="pct"/>
            <w:shd w:val="clear" w:color="auto" w:fill="auto"/>
          </w:tcPr>
          <w:p w:rsidR="00793966" w:rsidRPr="007017DF" w:rsidRDefault="00793966" w:rsidP="007017DF">
            <w:pPr>
              <w:numPr>
                <w:ilvl w:val="0"/>
                <w:numId w:val="2"/>
              </w:numPr>
              <w:spacing w:after="0" w:line="240" w:lineRule="auto"/>
              <w:rPr>
                <w:rFonts w:ascii="Sylfaen" w:eastAsia="Times New Roman" w:hAnsi="Sylfaen" w:cs="Times New Roman"/>
                <w:sz w:val="20"/>
                <w:szCs w:val="20"/>
                <w:lang w:val="ka-GE"/>
              </w:rPr>
            </w:pPr>
            <w:r w:rsidRPr="007017DF">
              <w:rPr>
                <w:rFonts w:ascii="Sylfaen" w:eastAsia="Times New Roman" w:hAnsi="Sylfaen" w:cs="Times New Roman"/>
                <w:sz w:val="20"/>
                <w:szCs w:val="20"/>
                <w:lang w:val="ka-GE"/>
              </w:rPr>
              <w:t>ინტერვიუს ტექნიკები</w:t>
            </w:r>
          </w:p>
          <w:p w:rsidR="00793966" w:rsidRPr="007017DF" w:rsidRDefault="00793966" w:rsidP="007017DF">
            <w:pPr>
              <w:numPr>
                <w:ilvl w:val="0"/>
                <w:numId w:val="2"/>
              </w:numPr>
              <w:spacing w:after="0" w:line="240" w:lineRule="auto"/>
              <w:rPr>
                <w:rFonts w:ascii="Sylfaen" w:eastAsia="Times New Roman" w:hAnsi="Sylfaen" w:cs="Times New Roman"/>
                <w:sz w:val="20"/>
                <w:szCs w:val="20"/>
                <w:lang w:val="ka-GE"/>
              </w:rPr>
            </w:pPr>
            <w:r w:rsidRPr="007017DF">
              <w:rPr>
                <w:rFonts w:ascii="Sylfaen" w:eastAsia="Times New Roman" w:hAnsi="Sylfaen" w:cs="Times New Roman"/>
                <w:sz w:val="20"/>
                <w:szCs w:val="20"/>
                <w:lang w:val="ka-GE"/>
              </w:rPr>
              <w:t>მონაცემების შეგროვება და ანალიზი</w:t>
            </w:r>
          </w:p>
          <w:p w:rsidR="00793966" w:rsidRPr="007017DF" w:rsidRDefault="00793966" w:rsidP="007017DF">
            <w:pPr>
              <w:numPr>
                <w:ilvl w:val="0"/>
                <w:numId w:val="2"/>
              </w:numPr>
              <w:spacing w:after="0" w:line="240" w:lineRule="auto"/>
              <w:rPr>
                <w:rFonts w:ascii="Sylfaen" w:eastAsia="Times New Roman" w:hAnsi="Sylfaen" w:cs="Times New Roman"/>
                <w:sz w:val="20"/>
                <w:szCs w:val="20"/>
                <w:lang w:val="ka-GE"/>
              </w:rPr>
            </w:pPr>
            <w:r w:rsidRPr="007017DF">
              <w:rPr>
                <w:rFonts w:ascii="Sylfaen" w:eastAsia="Times New Roman" w:hAnsi="Sylfaen" w:cs="Times New Roman"/>
                <w:sz w:val="20"/>
                <w:szCs w:val="20"/>
                <w:lang w:val="ka-GE"/>
              </w:rPr>
              <w:t>სოციალური და ფიზიკური გარემოს შეფასება</w:t>
            </w:r>
          </w:p>
          <w:p w:rsidR="00793966" w:rsidRPr="007017DF" w:rsidRDefault="00793966" w:rsidP="007017DF">
            <w:pPr>
              <w:numPr>
                <w:ilvl w:val="0"/>
                <w:numId w:val="2"/>
              </w:numPr>
              <w:spacing w:after="0" w:line="240" w:lineRule="auto"/>
              <w:rPr>
                <w:rFonts w:ascii="Sylfaen" w:eastAsia="Times New Roman" w:hAnsi="Sylfaen" w:cs="Times New Roman"/>
                <w:sz w:val="20"/>
                <w:szCs w:val="20"/>
                <w:lang w:val="ka-GE"/>
              </w:rPr>
            </w:pPr>
            <w:r w:rsidRPr="007017DF">
              <w:rPr>
                <w:rFonts w:ascii="Sylfaen" w:eastAsia="Times New Roman" w:hAnsi="Sylfaen" w:cs="Times New Roman"/>
                <w:sz w:val="20"/>
                <w:szCs w:val="20"/>
                <w:lang w:val="ka-GE"/>
              </w:rPr>
              <w:t xml:space="preserve">ბავშვის ძლიერი მხარეებისა და საჭიროებების </w:t>
            </w:r>
            <w:r w:rsidRPr="007017DF">
              <w:rPr>
                <w:rFonts w:ascii="Sylfaen" w:eastAsia="Times New Roman" w:hAnsi="Sylfaen" w:cs="Times New Roman"/>
                <w:sz w:val="20"/>
                <w:szCs w:val="20"/>
                <w:lang w:val="ka-GE"/>
              </w:rPr>
              <w:lastRenderedPageBreak/>
              <w:t>განსაზღვრა</w:t>
            </w:r>
          </w:p>
          <w:p w:rsidR="00793966" w:rsidRPr="007017DF" w:rsidRDefault="00793966" w:rsidP="007017DF">
            <w:pPr>
              <w:numPr>
                <w:ilvl w:val="0"/>
                <w:numId w:val="2"/>
              </w:numPr>
              <w:spacing w:after="0" w:line="240" w:lineRule="auto"/>
              <w:rPr>
                <w:rFonts w:ascii="Sylfaen" w:eastAsia="Times New Roman" w:hAnsi="Sylfaen" w:cs="Times New Roman"/>
                <w:sz w:val="20"/>
                <w:szCs w:val="20"/>
                <w:lang w:val="ka-GE"/>
              </w:rPr>
            </w:pPr>
            <w:r w:rsidRPr="007017DF">
              <w:rPr>
                <w:rFonts w:ascii="Sylfaen" w:eastAsia="Times New Roman" w:hAnsi="Sylfaen" w:cs="Times New Roman"/>
                <w:sz w:val="20"/>
                <w:szCs w:val="20"/>
                <w:lang w:val="ka-GE"/>
              </w:rPr>
              <w:t>კლიენტზე ცენტრირებული მიდგომა − საჭიროებების იდენტიფიცირება</w:t>
            </w:r>
          </w:p>
          <w:p w:rsidR="00793966" w:rsidRPr="007017DF" w:rsidRDefault="00793966" w:rsidP="007017DF">
            <w:pPr>
              <w:numPr>
                <w:ilvl w:val="0"/>
                <w:numId w:val="2"/>
              </w:numPr>
              <w:spacing w:after="0" w:line="240" w:lineRule="auto"/>
              <w:rPr>
                <w:rFonts w:ascii="Sylfaen" w:eastAsia="Times New Roman" w:hAnsi="Sylfaen" w:cs="Times New Roman"/>
                <w:sz w:val="20"/>
                <w:szCs w:val="20"/>
                <w:lang w:val="ka-GE"/>
              </w:rPr>
            </w:pPr>
            <w:r w:rsidRPr="007017DF">
              <w:rPr>
                <w:rFonts w:ascii="Sylfaen" w:eastAsia="Times New Roman" w:hAnsi="Sylfaen" w:cs="Times New Roman"/>
                <w:sz w:val="20"/>
                <w:szCs w:val="20"/>
                <w:lang w:val="ka-GE"/>
              </w:rPr>
              <w:t xml:space="preserve">SMART მიზნების ფორმულირება </w:t>
            </w:r>
          </w:p>
          <w:p w:rsidR="00793966" w:rsidRPr="007017DF" w:rsidRDefault="00793966" w:rsidP="007017DF">
            <w:pPr>
              <w:numPr>
                <w:ilvl w:val="0"/>
                <w:numId w:val="2"/>
              </w:numPr>
              <w:spacing w:after="0" w:line="240" w:lineRule="auto"/>
              <w:rPr>
                <w:rFonts w:ascii="Sylfaen" w:eastAsia="Times New Roman" w:hAnsi="Sylfaen" w:cs="Times New Roman"/>
                <w:sz w:val="20"/>
                <w:szCs w:val="20"/>
                <w:lang w:val="ka-GE"/>
              </w:rPr>
            </w:pPr>
            <w:r w:rsidRPr="007017DF">
              <w:rPr>
                <w:rFonts w:ascii="Sylfaen" w:eastAsia="Times New Roman" w:hAnsi="Sylfaen" w:cs="Times New Roman"/>
                <w:sz w:val="20"/>
                <w:szCs w:val="20"/>
                <w:lang w:val="ka-GE"/>
              </w:rPr>
              <w:t>ენა, მეტყველების სფეროს სირთულეები და ინტერვენციის სტრატეგიები ჯგუფში</w:t>
            </w:r>
          </w:p>
          <w:p w:rsidR="00793966" w:rsidRPr="007017DF" w:rsidRDefault="00793966" w:rsidP="007017DF">
            <w:pPr>
              <w:numPr>
                <w:ilvl w:val="0"/>
                <w:numId w:val="2"/>
              </w:numPr>
              <w:spacing w:after="0" w:line="240" w:lineRule="auto"/>
              <w:rPr>
                <w:rFonts w:ascii="Sylfaen" w:eastAsia="Times New Roman" w:hAnsi="Sylfaen" w:cs="Times New Roman"/>
                <w:sz w:val="20"/>
                <w:szCs w:val="20"/>
                <w:lang w:val="ka-GE"/>
              </w:rPr>
            </w:pPr>
            <w:r w:rsidRPr="007017DF">
              <w:rPr>
                <w:rFonts w:ascii="Sylfaen" w:eastAsia="Times New Roman" w:hAnsi="Sylfaen" w:cs="Times New Roman"/>
                <w:sz w:val="20"/>
                <w:szCs w:val="20"/>
                <w:lang w:val="ka-GE"/>
              </w:rPr>
              <w:t>არავერბალური კომუნიკაციის სირთულეები და ინტერვენციის სტრატეგიები ჯგუფში</w:t>
            </w:r>
          </w:p>
          <w:p w:rsidR="00793966" w:rsidRPr="007017DF" w:rsidRDefault="00793966" w:rsidP="007017DF">
            <w:pPr>
              <w:numPr>
                <w:ilvl w:val="0"/>
                <w:numId w:val="2"/>
              </w:numPr>
              <w:spacing w:after="0" w:line="240" w:lineRule="auto"/>
              <w:rPr>
                <w:rFonts w:ascii="Sylfaen" w:eastAsia="Times New Roman" w:hAnsi="Sylfaen" w:cs="Times New Roman"/>
                <w:sz w:val="20"/>
                <w:szCs w:val="20"/>
                <w:lang w:val="ka-GE"/>
              </w:rPr>
            </w:pPr>
            <w:r w:rsidRPr="007017DF">
              <w:rPr>
                <w:rFonts w:ascii="Sylfaen" w:eastAsia="Times New Roman" w:hAnsi="Sylfaen" w:cs="Times New Roman"/>
                <w:sz w:val="20"/>
                <w:szCs w:val="20"/>
                <w:lang w:val="ka-GE"/>
              </w:rPr>
              <w:t>სენსორული სირთულეების თავისებურებები და ინტერვენციის სტრატეგიები ჯგუფში</w:t>
            </w:r>
          </w:p>
          <w:p w:rsidR="00793966" w:rsidRPr="007017DF" w:rsidRDefault="00793966" w:rsidP="007017DF">
            <w:pPr>
              <w:numPr>
                <w:ilvl w:val="0"/>
                <w:numId w:val="2"/>
              </w:numPr>
              <w:spacing w:after="0" w:line="240" w:lineRule="auto"/>
              <w:rPr>
                <w:rFonts w:ascii="Sylfaen" w:eastAsia="Times New Roman" w:hAnsi="Sylfaen" w:cs="Times New Roman"/>
                <w:sz w:val="20"/>
                <w:szCs w:val="20"/>
                <w:lang w:val="ka-GE"/>
              </w:rPr>
            </w:pPr>
            <w:r w:rsidRPr="007017DF">
              <w:rPr>
                <w:rFonts w:ascii="Sylfaen" w:eastAsia="Times New Roman" w:hAnsi="Sylfaen" w:cs="Times New Roman"/>
                <w:sz w:val="20"/>
                <w:szCs w:val="20"/>
                <w:lang w:val="ka-GE"/>
              </w:rPr>
              <w:t>მოტორული სფეროს სირთულეები და ინტერვენციის სტრატეგიები ჯგუფში</w:t>
            </w:r>
          </w:p>
          <w:p w:rsidR="00793966" w:rsidRPr="007017DF" w:rsidRDefault="00793966" w:rsidP="007017DF">
            <w:pPr>
              <w:numPr>
                <w:ilvl w:val="0"/>
                <w:numId w:val="2"/>
              </w:numPr>
              <w:spacing w:after="0" w:line="240" w:lineRule="auto"/>
              <w:rPr>
                <w:rFonts w:ascii="Sylfaen" w:eastAsia="Times New Roman" w:hAnsi="Sylfaen" w:cs="Times New Roman"/>
                <w:sz w:val="20"/>
                <w:szCs w:val="20"/>
                <w:lang w:val="ka-GE"/>
              </w:rPr>
            </w:pPr>
            <w:r w:rsidRPr="007017DF">
              <w:rPr>
                <w:rFonts w:ascii="Sylfaen" w:eastAsia="Times New Roman" w:hAnsi="Sylfaen" w:cs="Times New Roman"/>
                <w:sz w:val="20"/>
                <w:szCs w:val="20"/>
                <w:lang w:val="ka-GE"/>
              </w:rPr>
              <w:t>ინტელექტუალური პრობლემის თავისებურებები და ინტერვენციის სტრატეგიები ჯგუფში</w:t>
            </w:r>
          </w:p>
          <w:p w:rsidR="00793966" w:rsidRPr="007017DF" w:rsidRDefault="00793966" w:rsidP="007017DF">
            <w:pPr>
              <w:numPr>
                <w:ilvl w:val="0"/>
                <w:numId w:val="2"/>
              </w:numPr>
              <w:spacing w:after="0" w:line="240" w:lineRule="auto"/>
              <w:rPr>
                <w:rFonts w:ascii="Sylfaen" w:eastAsia="Times New Roman" w:hAnsi="Sylfaen" w:cs="Times New Roman"/>
                <w:sz w:val="20"/>
                <w:szCs w:val="20"/>
                <w:lang w:val="ka-GE"/>
              </w:rPr>
            </w:pPr>
            <w:r w:rsidRPr="007017DF">
              <w:rPr>
                <w:rFonts w:ascii="Sylfaen" w:eastAsia="Times New Roman" w:hAnsi="Sylfaen" w:cs="Times New Roman"/>
                <w:sz w:val="20"/>
                <w:szCs w:val="20"/>
                <w:lang w:val="ka-GE"/>
              </w:rPr>
              <w:t>სოციალურ − ემოციური სირთულეები და ჩარევის ტექნიკები ჯგუფში</w:t>
            </w:r>
          </w:p>
          <w:p w:rsidR="00793966" w:rsidRPr="007017DF" w:rsidRDefault="00793966" w:rsidP="007017DF">
            <w:pPr>
              <w:spacing w:after="0" w:line="240" w:lineRule="auto"/>
              <w:rPr>
                <w:rFonts w:ascii="Sylfaen" w:eastAsia="Times New Roman" w:hAnsi="Sylfaen" w:cs="Times New Roman"/>
                <w:sz w:val="20"/>
                <w:szCs w:val="20"/>
                <w:lang w:val="ka-GE"/>
              </w:rPr>
            </w:pPr>
          </w:p>
        </w:tc>
        <w:tc>
          <w:tcPr>
            <w:tcW w:w="1512" w:type="pct"/>
            <w:shd w:val="clear" w:color="auto" w:fill="auto"/>
          </w:tcPr>
          <w:p w:rsidR="00793966" w:rsidRPr="007017DF" w:rsidRDefault="00793966" w:rsidP="007017DF">
            <w:pPr>
              <w:spacing w:after="0" w:line="240" w:lineRule="auto"/>
              <w:jc w:val="both"/>
              <w:rPr>
                <w:rFonts w:ascii="Sylfaen" w:eastAsia="Times New Roman" w:hAnsi="Sylfaen" w:cs="Sylfaen"/>
                <w:sz w:val="20"/>
                <w:szCs w:val="20"/>
                <w:lang w:val="ka-GE"/>
              </w:rPr>
            </w:pPr>
            <w:r w:rsidRPr="007017DF">
              <w:rPr>
                <w:rFonts w:ascii="Sylfaen" w:eastAsia="Times New Roman" w:hAnsi="Sylfaen" w:cs="Sylfaen"/>
                <w:b/>
                <w:sz w:val="20"/>
                <w:szCs w:val="20"/>
                <w:lang w:val="ka-GE"/>
              </w:rPr>
              <w:lastRenderedPageBreak/>
              <w:t>პრაქტიკული მეცადინეობა</w:t>
            </w:r>
            <w:r w:rsidRPr="007017DF">
              <w:rPr>
                <w:rFonts w:ascii="Sylfaen" w:eastAsia="Times New Roman" w:hAnsi="Sylfaen" w:cs="Sylfaen"/>
                <w:sz w:val="20"/>
                <w:szCs w:val="20"/>
                <w:lang w:val="ka-GE"/>
              </w:rPr>
              <w:t xml:space="preserve"> − მეცადინეობა, რომლის ფარგლებშიც პროფესიული მასწავლებელი ახდენს პროფესიული/პრაქტიკული უნარების დემონსტრირებას ინსტრუქტაჟით. პროფესიული სტუდენტები ჯერ მენტორის დახმარებით, ხოლო შემდეგ უკვე დამოუკიდებლად, იმეორებენ, ხვეწენ და განივითარებენ მოდულის ფარგლებში </w:t>
            </w:r>
            <w:r w:rsidRPr="007017DF">
              <w:rPr>
                <w:rFonts w:ascii="Sylfaen" w:eastAsia="Times New Roman" w:hAnsi="Sylfaen" w:cs="Sylfaen"/>
                <w:sz w:val="20"/>
                <w:szCs w:val="20"/>
                <w:lang w:val="ka-GE"/>
              </w:rPr>
              <w:lastRenderedPageBreak/>
              <w:t>განსაზღვრულ კომპეტენციებს.</w:t>
            </w:r>
          </w:p>
          <w:p w:rsidR="00793966" w:rsidRPr="007017DF" w:rsidRDefault="00793966" w:rsidP="007017DF">
            <w:pPr>
              <w:spacing w:after="0" w:line="240" w:lineRule="auto"/>
              <w:jc w:val="both"/>
              <w:rPr>
                <w:rFonts w:ascii="Sylfaen" w:eastAsia="Times New Roman" w:hAnsi="Sylfaen" w:cs="Times New Roman"/>
                <w:b/>
                <w:sz w:val="20"/>
                <w:szCs w:val="20"/>
                <w:lang w:val="ka-GE"/>
              </w:rPr>
            </w:pPr>
          </w:p>
        </w:tc>
        <w:tc>
          <w:tcPr>
            <w:tcW w:w="1300" w:type="pct"/>
            <w:shd w:val="clear" w:color="auto" w:fill="auto"/>
          </w:tcPr>
          <w:p w:rsidR="00793966" w:rsidRPr="007017DF" w:rsidRDefault="00793966" w:rsidP="007017DF">
            <w:pPr>
              <w:spacing w:after="0" w:line="240" w:lineRule="auto"/>
              <w:jc w:val="both"/>
              <w:rPr>
                <w:rFonts w:ascii="Sylfaen" w:eastAsia="Times New Roman" w:hAnsi="Sylfaen" w:cs="Times New Roman"/>
                <w:b/>
                <w:sz w:val="20"/>
                <w:szCs w:val="20"/>
                <w:lang w:val="ka-GE"/>
              </w:rPr>
            </w:pPr>
            <w:r w:rsidRPr="007017DF">
              <w:rPr>
                <w:rFonts w:ascii="Sylfaen" w:eastAsia="Times New Roman" w:hAnsi="Sylfaen" w:cs="Times New Roman"/>
                <w:sz w:val="20"/>
                <w:szCs w:val="20"/>
                <w:lang w:val="ka-GE"/>
              </w:rPr>
              <w:lastRenderedPageBreak/>
              <w:t xml:space="preserve">მოდულით განსაზღვრული შედეგების დასადასტურებლად, პროფესიული სტუდენტი პროფესიული განათლების მასწავლებლის დავალების შესაბამისად, ასრულებს პრაქტიკულ დავალებას. პროფესიული განათლების მასწავლებელი აკვირდება პროფესიული სტუდენტის პრაქტიკული უნარების </w:t>
            </w:r>
            <w:r w:rsidRPr="007017DF">
              <w:rPr>
                <w:rFonts w:ascii="Sylfaen" w:eastAsia="Times New Roman" w:hAnsi="Sylfaen" w:cs="Times New Roman"/>
                <w:sz w:val="20"/>
                <w:szCs w:val="20"/>
                <w:lang w:val="ka-GE"/>
              </w:rPr>
              <w:lastRenderedPageBreak/>
              <w:t>დემონსტრირებას, უსვამს მას დამაზუსტებელ კითხვებს და აფასებს წინასწარ შედგენილი შეფასების რუბრიკებით, რომლებიც ასევე, ცნობილია პროფესიული სტუდენტისთვის.</w:t>
            </w:r>
          </w:p>
        </w:tc>
        <w:tc>
          <w:tcPr>
            <w:tcW w:w="618" w:type="pct"/>
            <w:shd w:val="clear" w:color="auto" w:fill="auto"/>
          </w:tcPr>
          <w:p w:rsidR="00793966" w:rsidRPr="007017DF" w:rsidRDefault="00793966" w:rsidP="007017DF">
            <w:pPr>
              <w:spacing w:after="0" w:line="240" w:lineRule="auto"/>
              <w:jc w:val="both"/>
              <w:rPr>
                <w:rFonts w:ascii="Sylfaen" w:eastAsia="Times New Roman" w:hAnsi="Sylfaen" w:cs="Times New Roman"/>
                <w:sz w:val="20"/>
                <w:szCs w:val="20"/>
                <w:lang w:val="ka-GE"/>
              </w:rPr>
            </w:pPr>
            <w:r w:rsidRPr="007017DF">
              <w:rPr>
                <w:rFonts w:ascii="Sylfaen" w:eastAsia="Sylfaen" w:hAnsi="Sylfaen" w:cs="Sylfaen"/>
                <w:b/>
                <w:bCs/>
                <w:sz w:val="20"/>
                <w:szCs w:val="20"/>
                <w:lang w:val="ka-GE"/>
              </w:rPr>
              <w:lastRenderedPageBreak/>
              <w:t>პრაქტიკული დავალება დაკვირვებით − შესრულების მტკიცებულება</w:t>
            </w:r>
          </w:p>
          <w:p w:rsidR="00793966" w:rsidRPr="007017DF" w:rsidRDefault="00793966" w:rsidP="007017DF">
            <w:pPr>
              <w:spacing w:after="0" w:line="240" w:lineRule="auto"/>
              <w:jc w:val="both"/>
              <w:rPr>
                <w:rFonts w:ascii="Sylfaen" w:eastAsia="Times New Roman" w:hAnsi="Sylfaen" w:cs="Times New Roman"/>
                <w:sz w:val="20"/>
                <w:szCs w:val="20"/>
                <w:lang w:val="ka-GE"/>
              </w:rPr>
            </w:pPr>
            <w:r w:rsidRPr="007017DF">
              <w:rPr>
                <w:rFonts w:ascii="Sylfaen" w:eastAsia="Sylfaen" w:hAnsi="Sylfaen" w:cs="Sylfaen"/>
                <w:sz w:val="20"/>
                <w:szCs w:val="20"/>
                <w:lang w:val="ka-GE"/>
              </w:rPr>
              <w:t>პროფესიული მასწავლებლის/დაწესებულების წარმომადგენლი</w:t>
            </w:r>
            <w:r w:rsidRPr="007017DF">
              <w:rPr>
                <w:rFonts w:ascii="Sylfaen" w:eastAsia="Sylfaen" w:hAnsi="Sylfaen" w:cs="Sylfaen"/>
                <w:sz w:val="20"/>
                <w:szCs w:val="20"/>
                <w:lang w:val="ka-GE"/>
              </w:rPr>
              <w:lastRenderedPageBreak/>
              <w:t xml:space="preserve">ს მიერ წერილობითი ჩანაწერი/კითხვარი/შეფასების ფურცელი, რომლებიც ასახავს პროფესიული სტუდენტის მიერ დავალების შესრულების პროცესს </w:t>
            </w:r>
          </w:p>
          <w:p w:rsidR="00793966" w:rsidRPr="007017DF" w:rsidRDefault="00793966" w:rsidP="007017DF">
            <w:pPr>
              <w:spacing w:after="0" w:line="240" w:lineRule="auto"/>
              <w:jc w:val="both"/>
              <w:rPr>
                <w:rFonts w:ascii="Sylfaen" w:eastAsia="Times New Roman" w:hAnsi="Sylfaen" w:cs="Times New Roman"/>
                <w:b/>
                <w:sz w:val="20"/>
                <w:szCs w:val="20"/>
                <w:lang w:val="ka-GE"/>
              </w:rPr>
            </w:pPr>
          </w:p>
          <w:p w:rsidR="00793966" w:rsidRPr="007017DF" w:rsidRDefault="00793966" w:rsidP="007017DF">
            <w:pPr>
              <w:spacing w:after="0" w:line="240" w:lineRule="auto"/>
              <w:jc w:val="both"/>
              <w:rPr>
                <w:rFonts w:ascii="Sylfaen" w:eastAsia="Times New Roman" w:hAnsi="Sylfaen" w:cs="Times New Roman"/>
                <w:b/>
                <w:sz w:val="20"/>
                <w:szCs w:val="20"/>
                <w:lang w:val="ka-GE"/>
              </w:rPr>
            </w:pPr>
          </w:p>
        </w:tc>
      </w:tr>
    </w:tbl>
    <w:p w:rsidR="007017DF" w:rsidRPr="007017DF" w:rsidRDefault="007017DF" w:rsidP="007017DF">
      <w:pPr>
        <w:spacing w:after="160" w:line="240" w:lineRule="auto"/>
        <w:rPr>
          <w:rFonts w:ascii="Sylfaen" w:eastAsia="Times New Roman" w:hAnsi="Sylfaen" w:cs="Arial"/>
          <w:b/>
          <w:sz w:val="20"/>
          <w:szCs w:val="20"/>
          <w:lang w:val="ka-GE"/>
        </w:rPr>
      </w:pPr>
      <w:r w:rsidRPr="007017DF">
        <w:rPr>
          <w:rFonts w:ascii="Sylfaen" w:eastAsia="Times New Roman" w:hAnsi="Sylfaen" w:cs="Arial"/>
          <w:b/>
          <w:sz w:val="20"/>
          <w:szCs w:val="20"/>
          <w:lang w:val="ka-GE"/>
        </w:rPr>
        <w:lastRenderedPageBreak/>
        <w:br w:type="page"/>
      </w:r>
    </w:p>
    <w:p w:rsidR="007017DF" w:rsidRDefault="007017DF" w:rsidP="007017DF">
      <w:pPr>
        <w:spacing w:after="0" w:line="240" w:lineRule="auto"/>
        <w:jc w:val="both"/>
        <w:rPr>
          <w:rFonts w:ascii="Sylfaen" w:eastAsia="Times New Roman" w:hAnsi="Sylfaen" w:cs="Arial"/>
          <w:b/>
          <w:sz w:val="20"/>
          <w:szCs w:val="20"/>
          <w:lang w:val="ka-GE"/>
        </w:rPr>
      </w:pPr>
      <w:r w:rsidRPr="007017DF">
        <w:rPr>
          <w:rFonts w:ascii="Sylfaen" w:eastAsia="Times New Roman" w:hAnsi="Sylfaen" w:cs="Arial"/>
          <w:b/>
          <w:sz w:val="20"/>
          <w:szCs w:val="20"/>
          <w:lang w:val="ka-GE"/>
        </w:rPr>
        <w:lastRenderedPageBreak/>
        <w:t>3.2. საათების განაწილების სქემა</w:t>
      </w:r>
    </w:p>
    <w:p w:rsidR="00E34F81" w:rsidRPr="007017DF" w:rsidRDefault="00E34F81" w:rsidP="007017DF">
      <w:pPr>
        <w:spacing w:after="0" w:line="240" w:lineRule="auto"/>
        <w:jc w:val="both"/>
        <w:rPr>
          <w:rFonts w:ascii="Sylfaen" w:eastAsia="Times New Roman" w:hAnsi="Sylfaen" w:cs="Arial"/>
          <w:b/>
          <w:sz w:val="20"/>
          <w:szCs w:val="20"/>
          <w:lang w:val="ka-GE"/>
        </w:rPr>
      </w:pPr>
    </w:p>
    <w:tbl>
      <w:tblPr>
        <w:tblW w:w="5000" w:type="pct"/>
        <w:tblCellMar>
          <w:left w:w="0" w:type="dxa"/>
          <w:right w:w="0" w:type="dxa"/>
        </w:tblCellMar>
        <w:tblLook w:val="04A0" w:firstRow="1" w:lastRow="0" w:firstColumn="1" w:lastColumn="0" w:noHBand="0" w:noVBand="1"/>
      </w:tblPr>
      <w:tblGrid>
        <w:gridCol w:w="2940"/>
        <w:gridCol w:w="3599"/>
        <w:gridCol w:w="3126"/>
        <w:gridCol w:w="2593"/>
        <w:gridCol w:w="2528"/>
      </w:tblGrid>
      <w:tr w:rsidR="007017DF" w:rsidRPr="007017DF" w:rsidTr="008264A2">
        <w:trPr>
          <w:trHeight w:val="692"/>
        </w:trPr>
        <w:tc>
          <w:tcPr>
            <w:tcW w:w="994"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rsidR="007017DF" w:rsidRPr="007017DF" w:rsidRDefault="007017DF" w:rsidP="007017DF">
            <w:pPr>
              <w:spacing w:after="0" w:line="240" w:lineRule="auto"/>
              <w:jc w:val="center"/>
              <w:rPr>
                <w:rFonts w:ascii="Sylfaen" w:eastAsia="Times New Roman" w:hAnsi="Sylfaen" w:cs="Times New Roman"/>
                <w:sz w:val="20"/>
                <w:szCs w:val="20"/>
                <w:lang w:val="ka-GE"/>
              </w:rPr>
            </w:pPr>
            <w:r w:rsidRPr="007017DF">
              <w:rPr>
                <w:rFonts w:ascii="Sylfaen" w:eastAsia="Times New Roman" w:hAnsi="Sylfaen" w:cs="Times New Roman"/>
                <w:b/>
                <w:bCs/>
                <w:sz w:val="20"/>
                <w:szCs w:val="20"/>
                <w:lang w:val="ka-GE"/>
              </w:rPr>
              <w:t>სწავლის შედეგები</w:t>
            </w:r>
          </w:p>
        </w:tc>
        <w:tc>
          <w:tcPr>
            <w:tcW w:w="400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7017DF" w:rsidRPr="007017DF" w:rsidRDefault="007017DF" w:rsidP="007017DF">
            <w:pPr>
              <w:spacing w:after="0" w:line="240" w:lineRule="auto"/>
              <w:jc w:val="center"/>
              <w:rPr>
                <w:rFonts w:ascii="Sylfaen" w:eastAsia="Times New Roman" w:hAnsi="Sylfaen" w:cs="Times New Roman"/>
                <w:sz w:val="20"/>
                <w:szCs w:val="20"/>
                <w:lang w:val="ka-GE"/>
              </w:rPr>
            </w:pPr>
            <w:r w:rsidRPr="007017DF">
              <w:rPr>
                <w:rFonts w:ascii="Sylfaen" w:eastAsia="Times New Roman" w:hAnsi="Sylfaen" w:cs="Times New Roman"/>
                <w:b/>
                <w:bCs/>
                <w:sz w:val="20"/>
                <w:szCs w:val="20"/>
                <w:lang w:val="ka-GE"/>
              </w:rPr>
              <w:t>საათების განაწილება სწავლის შედეგების მიხედ</w:t>
            </w:r>
            <w:r w:rsidRPr="007017DF">
              <w:rPr>
                <w:rFonts w:ascii="Sylfaen" w:eastAsia="Times New Roman" w:hAnsi="Sylfaen" w:cs="Times New Roman"/>
                <w:b/>
                <w:bCs/>
                <w:iCs/>
                <w:sz w:val="20"/>
                <w:szCs w:val="20"/>
                <w:lang w:val="ka-GE"/>
              </w:rPr>
              <w:t>ვით</w:t>
            </w:r>
          </w:p>
        </w:tc>
      </w:tr>
      <w:tr w:rsidR="007017DF" w:rsidRPr="007017DF" w:rsidTr="008264A2">
        <w:trPr>
          <w:trHeight w:val="628"/>
        </w:trPr>
        <w:tc>
          <w:tcPr>
            <w:tcW w:w="994"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7017DF" w:rsidRPr="007017DF" w:rsidRDefault="007017DF" w:rsidP="007017DF">
            <w:pPr>
              <w:spacing w:after="0" w:line="240" w:lineRule="auto"/>
              <w:jc w:val="center"/>
              <w:rPr>
                <w:rFonts w:ascii="Sylfaen" w:eastAsia="Times New Roman" w:hAnsi="Sylfaen" w:cs="Times New Roman"/>
                <w:b/>
                <w:bCs/>
                <w:sz w:val="20"/>
                <w:szCs w:val="20"/>
                <w:lang w:val="ka-GE"/>
              </w:rPr>
            </w:pPr>
          </w:p>
        </w:tc>
        <w:tc>
          <w:tcPr>
            <w:tcW w:w="1217" w:type="pct"/>
            <w:tcBorders>
              <w:top w:val="nil"/>
              <w:left w:val="nil"/>
              <w:bottom w:val="single" w:sz="4" w:space="0" w:color="auto"/>
              <w:right w:val="single" w:sz="8" w:space="0" w:color="auto"/>
            </w:tcBorders>
            <w:tcMar>
              <w:top w:w="0" w:type="dxa"/>
              <w:left w:w="108" w:type="dxa"/>
              <w:bottom w:w="0" w:type="dxa"/>
              <w:right w:w="108" w:type="dxa"/>
            </w:tcMar>
            <w:vAlign w:val="center"/>
          </w:tcPr>
          <w:p w:rsidR="007017DF" w:rsidRPr="007017DF" w:rsidRDefault="007017DF" w:rsidP="007017DF">
            <w:pPr>
              <w:spacing w:after="0" w:line="240" w:lineRule="auto"/>
              <w:jc w:val="center"/>
              <w:rPr>
                <w:rFonts w:ascii="Sylfaen" w:eastAsia="Times New Roman" w:hAnsi="Sylfaen" w:cs="Times New Roman"/>
                <w:b/>
                <w:bCs/>
                <w:sz w:val="20"/>
                <w:szCs w:val="20"/>
                <w:lang w:val="ka-GE"/>
              </w:rPr>
            </w:pPr>
            <w:r w:rsidRPr="007017DF">
              <w:rPr>
                <w:rFonts w:ascii="Sylfaen" w:eastAsia="Times New Roman" w:hAnsi="Sylfaen" w:cs="Times New Roman"/>
                <w:b/>
                <w:bCs/>
                <w:sz w:val="20"/>
                <w:szCs w:val="20"/>
                <w:lang w:val="ka-GE"/>
              </w:rPr>
              <w:t>საკონტაქტო</w:t>
            </w:r>
          </w:p>
        </w:tc>
        <w:tc>
          <w:tcPr>
            <w:tcW w:w="1057" w:type="pct"/>
            <w:tcBorders>
              <w:top w:val="nil"/>
              <w:left w:val="nil"/>
              <w:bottom w:val="single" w:sz="4" w:space="0" w:color="auto"/>
              <w:right w:val="single" w:sz="8" w:space="0" w:color="auto"/>
            </w:tcBorders>
            <w:vAlign w:val="center"/>
          </w:tcPr>
          <w:p w:rsidR="007017DF" w:rsidRPr="007017DF" w:rsidRDefault="007017DF" w:rsidP="007017DF">
            <w:pPr>
              <w:spacing w:after="0" w:line="240" w:lineRule="auto"/>
              <w:jc w:val="center"/>
              <w:rPr>
                <w:rFonts w:ascii="Sylfaen" w:eastAsia="Times New Roman" w:hAnsi="Sylfaen" w:cs="Times New Roman"/>
                <w:b/>
                <w:bCs/>
                <w:sz w:val="20"/>
                <w:szCs w:val="20"/>
                <w:lang w:val="ka-GE"/>
              </w:rPr>
            </w:pPr>
            <w:r w:rsidRPr="007017DF">
              <w:rPr>
                <w:rFonts w:ascii="Sylfaen" w:eastAsia="Times New Roman" w:hAnsi="Sylfaen" w:cs="Times New Roman"/>
                <w:b/>
                <w:bCs/>
                <w:sz w:val="20"/>
                <w:szCs w:val="20"/>
                <w:lang w:val="ka-GE"/>
              </w:rPr>
              <w:t>დამოუკიდებელი</w:t>
            </w:r>
          </w:p>
        </w:tc>
        <w:tc>
          <w:tcPr>
            <w:tcW w:w="877" w:type="pct"/>
            <w:tcBorders>
              <w:top w:val="nil"/>
              <w:left w:val="nil"/>
              <w:bottom w:val="single" w:sz="4" w:space="0" w:color="auto"/>
              <w:right w:val="single" w:sz="8" w:space="0" w:color="auto"/>
            </w:tcBorders>
            <w:vAlign w:val="center"/>
          </w:tcPr>
          <w:p w:rsidR="007017DF" w:rsidRPr="007017DF" w:rsidRDefault="007017DF" w:rsidP="007017DF">
            <w:pPr>
              <w:spacing w:after="0" w:line="240" w:lineRule="auto"/>
              <w:jc w:val="center"/>
              <w:rPr>
                <w:rFonts w:ascii="Sylfaen" w:eastAsia="Times New Roman" w:hAnsi="Sylfaen" w:cs="Times New Roman"/>
                <w:b/>
                <w:bCs/>
                <w:sz w:val="20"/>
                <w:szCs w:val="20"/>
                <w:lang w:val="ka-GE"/>
              </w:rPr>
            </w:pPr>
            <w:r w:rsidRPr="007017DF">
              <w:rPr>
                <w:rFonts w:ascii="Sylfaen" w:eastAsia="Times New Roman" w:hAnsi="Sylfaen" w:cs="Times New Roman"/>
                <w:b/>
                <w:bCs/>
                <w:sz w:val="20"/>
                <w:szCs w:val="20"/>
                <w:lang w:val="ka-GE"/>
              </w:rPr>
              <w:t>შეფასება</w:t>
            </w:r>
          </w:p>
        </w:tc>
        <w:tc>
          <w:tcPr>
            <w:tcW w:w="855" w:type="pct"/>
            <w:tcBorders>
              <w:top w:val="nil"/>
              <w:left w:val="nil"/>
              <w:bottom w:val="single" w:sz="4" w:space="0" w:color="auto"/>
              <w:right w:val="single" w:sz="8" w:space="0" w:color="auto"/>
            </w:tcBorders>
            <w:vAlign w:val="center"/>
          </w:tcPr>
          <w:p w:rsidR="007017DF" w:rsidRPr="007017DF" w:rsidRDefault="007017DF" w:rsidP="007017DF">
            <w:pPr>
              <w:spacing w:after="0" w:line="240" w:lineRule="auto"/>
              <w:jc w:val="center"/>
              <w:rPr>
                <w:rFonts w:ascii="Sylfaen" w:eastAsia="Times New Roman" w:hAnsi="Sylfaen" w:cs="Times New Roman"/>
                <w:b/>
                <w:bCs/>
                <w:sz w:val="20"/>
                <w:szCs w:val="20"/>
                <w:lang w:val="ka-GE"/>
              </w:rPr>
            </w:pPr>
            <w:r w:rsidRPr="007017DF">
              <w:rPr>
                <w:rFonts w:ascii="Sylfaen" w:eastAsia="Times New Roman" w:hAnsi="Sylfaen" w:cs="Times New Roman"/>
                <w:b/>
                <w:bCs/>
                <w:sz w:val="20"/>
                <w:szCs w:val="20"/>
                <w:lang w:val="ka-GE"/>
              </w:rPr>
              <w:t>სულ</w:t>
            </w:r>
          </w:p>
        </w:tc>
      </w:tr>
      <w:tr w:rsidR="007017DF" w:rsidRPr="007017DF" w:rsidTr="008264A2">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017DF" w:rsidRPr="007017DF" w:rsidRDefault="007017DF" w:rsidP="007017DF">
            <w:pPr>
              <w:spacing w:after="0" w:line="240" w:lineRule="auto"/>
              <w:jc w:val="center"/>
              <w:rPr>
                <w:rFonts w:ascii="Sylfaen" w:eastAsia="Times New Roman" w:hAnsi="Sylfaen" w:cs="Times New Roman"/>
                <w:b/>
                <w:bCs/>
                <w:sz w:val="20"/>
                <w:szCs w:val="20"/>
                <w:lang w:val="ka-GE"/>
              </w:rPr>
            </w:pPr>
            <w:r w:rsidRPr="007017DF">
              <w:rPr>
                <w:rFonts w:ascii="Sylfaen" w:eastAsia="Times New Roman" w:hAnsi="Sylfaen" w:cs="Times New Roman"/>
                <w:b/>
                <w:bCs/>
                <w:sz w:val="20"/>
                <w:szCs w:val="20"/>
                <w:lang w:val="ka-GE"/>
              </w:rPr>
              <w:t>1</w:t>
            </w:r>
          </w:p>
        </w:tc>
        <w:tc>
          <w:tcPr>
            <w:tcW w:w="121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7017DF" w:rsidRPr="007017DF" w:rsidRDefault="007017DF" w:rsidP="007017DF">
            <w:pPr>
              <w:spacing w:after="0" w:line="240" w:lineRule="auto"/>
              <w:jc w:val="center"/>
              <w:rPr>
                <w:rFonts w:ascii="Sylfaen" w:eastAsia="Times New Roman" w:hAnsi="Sylfaen" w:cs="Times New Roman"/>
                <w:b/>
                <w:sz w:val="20"/>
                <w:szCs w:val="20"/>
                <w:lang w:val="ka-GE"/>
              </w:rPr>
            </w:pPr>
            <w:r w:rsidRPr="007017DF">
              <w:rPr>
                <w:rFonts w:ascii="Sylfaen" w:eastAsia="Times New Roman" w:hAnsi="Sylfaen" w:cs="Times New Roman"/>
                <w:b/>
                <w:sz w:val="20"/>
                <w:szCs w:val="20"/>
                <w:lang w:val="ka-GE"/>
              </w:rPr>
              <w:t>27</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7017DF" w:rsidRPr="007017DF" w:rsidRDefault="007017DF" w:rsidP="007017DF">
            <w:pPr>
              <w:spacing w:after="0" w:line="240" w:lineRule="auto"/>
              <w:jc w:val="center"/>
              <w:rPr>
                <w:rFonts w:ascii="Sylfaen" w:eastAsia="Times New Roman" w:hAnsi="Sylfaen" w:cs="Times New Roman"/>
                <w:b/>
                <w:sz w:val="20"/>
                <w:szCs w:val="20"/>
                <w:lang w:val="ka-GE"/>
              </w:rPr>
            </w:pPr>
            <w:r w:rsidRPr="007017DF">
              <w:rPr>
                <w:rFonts w:ascii="Sylfaen" w:eastAsia="Times New Roman" w:hAnsi="Sylfaen" w:cs="Times New Roman"/>
                <w:b/>
                <w:sz w:val="20"/>
                <w:szCs w:val="20"/>
                <w:lang w:val="ka-GE"/>
              </w:rPr>
              <w:t>13</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7017DF" w:rsidRPr="007017DF" w:rsidRDefault="007017DF" w:rsidP="007017DF">
            <w:pPr>
              <w:spacing w:after="0" w:line="240" w:lineRule="auto"/>
              <w:jc w:val="center"/>
              <w:rPr>
                <w:rFonts w:ascii="Sylfaen" w:eastAsia="Times New Roman" w:hAnsi="Sylfaen" w:cs="Times New Roman"/>
                <w:b/>
                <w:sz w:val="20"/>
                <w:szCs w:val="20"/>
                <w:lang w:val="ka-GE"/>
              </w:rPr>
            </w:pPr>
            <w:r w:rsidRPr="007017DF">
              <w:rPr>
                <w:rFonts w:ascii="Sylfaen" w:eastAsia="Times New Roman" w:hAnsi="Sylfaen" w:cs="Times New Roman"/>
                <w:b/>
                <w:sz w:val="20"/>
                <w:szCs w:val="20"/>
                <w:lang w:val="ka-GE"/>
              </w:rPr>
              <w:t>1</w:t>
            </w:r>
          </w:p>
        </w:tc>
        <w:tc>
          <w:tcPr>
            <w:tcW w:w="85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7017DF" w:rsidRPr="007017DF" w:rsidRDefault="007017DF" w:rsidP="007017DF">
            <w:pPr>
              <w:spacing w:after="0" w:line="240" w:lineRule="auto"/>
              <w:jc w:val="center"/>
              <w:rPr>
                <w:rFonts w:ascii="Sylfaen" w:eastAsia="Times New Roman" w:hAnsi="Sylfaen" w:cs="Times New Roman"/>
                <w:b/>
                <w:sz w:val="20"/>
                <w:szCs w:val="20"/>
                <w:lang w:val="ka-GE"/>
              </w:rPr>
            </w:pPr>
            <w:r w:rsidRPr="007017DF">
              <w:rPr>
                <w:rFonts w:ascii="Sylfaen" w:eastAsia="Times New Roman" w:hAnsi="Sylfaen" w:cs="Times New Roman"/>
                <w:b/>
                <w:sz w:val="20"/>
                <w:szCs w:val="20"/>
                <w:lang w:val="ka-GE"/>
              </w:rPr>
              <w:t>41</w:t>
            </w:r>
          </w:p>
        </w:tc>
      </w:tr>
      <w:tr w:rsidR="007017DF" w:rsidRPr="007017DF" w:rsidTr="008264A2">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017DF" w:rsidRPr="007017DF" w:rsidRDefault="007017DF" w:rsidP="007017DF">
            <w:pPr>
              <w:spacing w:after="0" w:line="240" w:lineRule="auto"/>
              <w:jc w:val="center"/>
              <w:rPr>
                <w:rFonts w:ascii="Sylfaen" w:eastAsia="Times New Roman" w:hAnsi="Sylfaen" w:cs="Times New Roman"/>
                <w:b/>
                <w:bCs/>
                <w:sz w:val="20"/>
                <w:szCs w:val="20"/>
                <w:lang w:val="ka-GE"/>
              </w:rPr>
            </w:pPr>
            <w:r w:rsidRPr="007017DF">
              <w:rPr>
                <w:rFonts w:ascii="Sylfaen" w:eastAsia="Times New Roman" w:hAnsi="Sylfaen" w:cs="Times New Roman"/>
                <w:b/>
                <w:bCs/>
                <w:sz w:val="20"/>
                <w:szCs w:val="20"/>
                <w:lang w:val="ka-GE"/>
              </w:rPr>
              <w:t>2</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7017DF" w:rsidRPr="007017DF" w:rsidRDefault="007017DF" w:rsidP="007017DF">
            <w:pPr>
              <w:spacing w:after="0" w:line="240" w:lineRule="auto"/>
              <w:jc w:val="center"/>
              <w:rPr>
                <w:rFonts w:ascii="Sylfaen" w:eastAsia="Times New Roman" w:hAnsi="Sylfaen" w:cs="Times New Roman"/>
                <w:b/>
                <w:sz w:val="20"/>
                <w:szCs w:val="20"/>
                <w:lang w:val="ka-GE"/>
              </w:rPr>
            </w:pPr>
            <w:r w:rsidRPr="007017DF">
              <w:rPr>
                <w:rFonts w:ascii="Sylfaen" w:eastAsia="Times New Roman" w:hAnsi="Sylfaen" w:cs="Times New Roman"/>
                <w:b/>
                <w:sz w:val="20"/>
                <w:szCs w:val="20"/>
                <w:lang w:val="ka-GE"/>
              </w:rPr>
              <w:t>62</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7017DF" w:rsidRPr="007017DF" w:rsidRDefault="007017DF" w:rsidP="007017DF">
            <w:pPr>
              <w:spacing w:after="0" w:line="240" w:lineRule="auto"/>
              <w:jc w:val="center"/>
              <w:rPr>
                <w:rFonts w:ascii="Sylfaen" w:eastAsia="Times New Roman" w:hAnsi="Sylfaen" w:cs="Times New Roman"/>
                <w:b/>
                <w:sz w:val="20"/>
                <w:szCs w:val="20"/>
                <w:lang w:val="ka-GE"/>
              </w:rPr>
            </w:pPr>
            <w:r w:rsidRPr="007017DF">
              <w:rPr>
                <w:rFonts w:ascii="Sylfaen" w:eastAsia="Times New Roman" w:hAnsi="Sylfaen" w:cs="Times New Roman"/>
                <w:b/>
                <w:sz w:val="20"/>
                <w:szCs w:val="20"/>
                <w:lang w:val="ka-GE"/>
              </w:rPr>
              <w:t>20</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7017DF" w:rsidRPr="007017DF" w:rsidRDefault="007017DF" w:rsidP="007017DF">
            <w:pPr>
              <w:spacing w:after="0" w:line="240" w:lineRule="auto"/>
              <w:jc w:val="center"/>
              <w:rPr>
                <w:rFonts w:ascii="Sylfaen" w:eastAsia="Times New Roman" w:hAnsi="Sylfaen" w:cs="Times New Roman"/>
                <w:b/>
                <w:sz w:val="20"/>
                <w:szCs w:val="20"/>
                <w:lang w:val="ka-GE"/>
              </w:rPr>
            </w:pPr>
            <w:r w:rsidRPr="007017DF">
              <w:rPr>
                <w:rFonts w:ascii="Sylfaen" w:eastAsia="Times New Roman" w:hAnsi="Sylfaen" w:cs="Times New Roman"/>
                <w:b/>
                <w:sz w:val="20"/>
                <w:szCs w:val="20"/>
                <w:lang w:val="ka-GE"/>
              </w:rPr>
              <w:t>2</w:t>
            </w:r>
          </w:p>
        </w:tc>
        <w:tc>
          <w:tcPr>
            <w:tcW w:w="855" w:type="pct"/>
            <w:tcBorders>
              <w:top w:val="nil"/>
              <w:left w:val="nil"/>
              <w:bottom w:val="single" w:sz="8" w:space="0" w:color="auto"/>
              <w:right w:val="single" w:sz="8" w:space="0" w:color="auto"/>
            </w:tcBorders>
            <w:tcMar>
              <w:top w:w="0" w:type="dxa"/>
              <w:left w:w="108" w:type="dxa"/>
              <w:bottom w:w="0" w:type="dxa"/>
              <w:right w:w="108" w:type="dxa"/>
            </w:tcMar>
            <w:vAlign w:val="center"/>
          </w:tcPr>
          <w:p w:rsidR="007017DF" w:rsidRPr="007017DF" w:rsidRDefault="007017DF" w:rsidP="007017DF">
            <w:pPr>
              <w:spacing w:after="0" w:line="240" w:lineRule="auto"/>
              <w:jc w:val="center"/>
              <w:rPr>
                <w:rFonts w:ascii="Sylfaen" w:eastAsia="Times New Roman" w:hAnsi="Sylfaen" w:cs="Times New Roman"/>
                <w:b/>
                <w:sz w:val="20"/>
                <w:szCs w:val="20"/>
                <w:lang w:val="ka-GE"/>
              </w:rPr>
            </w:pPr>
            <w:r w:rsidRPr="007017DF">
              <w:rPr>
                <w:rFonts w:ascii="Sylfaen" w:eastAsia="Times New Roman" w:hAnsi="Sylfaen" w:cs="Times New Roman"/>
                <w:b/>
                <w:sz w:val="20"/>
                <w:szCs w:val="20"/>
                <w:lang w:val="ka-GE"/>
              </w:rPr>
              <w:t>84</w:t>
            </w:r>
          </w:p>
        </w:tc>
      </w:tr>
      <w:tr w:rsidR="007017DF" w:rsidRPr="007017DF" w:rsidTr="008264A2">
        <w:trPr>
          <w:trHeight w:val="304"/>
        </w:trPr>
        <w:tc>
          <w:tcPr>
            <w:tcW w:w="99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rsidR="007017DF" w:rsidRPr="007017DF" w:rsidRDefault="007017DF" w:rsidP="007017DF">
            <w:pPr>
              <w:spacing w:after="0" w:line="240" w:lineRule="auto"/>
              <w:jc w:val="center"/>
              <w:rPr>
                <w:rFonts w:ascii="Sylfaen" w:eastAsia="Times New Roman" w:hAnsi="Sylfaen" w:cs="Times New Roman"/>
                <w:sz w:val="20"/>
                <w:szCs w:val="20"/>
                <w:lang w:val="ka-GE"/>
              </w:rPr>
            </w:pPr>
            <w:r w:rsidRPr="007017DF">
              <w:rPr>
                <w:rFonts w:ascii="Sylfaen" w:eastAsia="Times New Roman" w:hAnsi="Sylfaen" w:cs="Times New Roman"/>
                <w:b/>
                <w:bCs/>
                <w:sz w:val="20"/>
                <w:szCs w:val="20"/>
                <w:lang w:val="ka-GE"/>
              </w:rPr>
              <w:t>სულ</w:t>
            </w:r>
          </w:p>
        </w:tc>
        <w:tc>
          <w:tcPr>
            <w:tcW w:w="1217" w:type="pct"/>
            <w:tcBorders>
              <w:top w:val="nil"/>
              <w:left w:val="nil"/>
              <w:bottom w:val="nil"/>
              <w:right w:val="single" w:sz="8" w:space="0" w:color="auto"/>
            </w:tcBorders>
            <w:tcMar>
              <w:top w:w="0" w:type="dxa"/>
              <w:left w:w="108" w:type="dxa"/>
              <w:bottom w:w="0" w:type="dxa"/>
              <w:right w:w="108" w:type="dxa"/>
            </w:tcMar>
            <w:vAlign w:val="center"/>
          </w:tcPr>
          <w:p w:rsidR="007017DF" w:rsidRPr="007017DF" w:rsidRDefault="007017DF" w:rsidP="007017DF">
            <w:pPr>
              <w:spacing w:after="0" w:line="240" w:lineRule="auto"/>
              <w:jc w:val="center"/>
              <w:rPr>
                <w:rFonts w:ascii="Sylfaen" w:eastAsia="Times New Roman" w:hAnsi="Sylfaen" w:cs="Times New Roman"/>
                <w:b/>
                <w:sz w:val="20"/>
                <w:szCs w:val="20"/>
                <w:lang w:val="ka-GE"/>
              </w:rPr>
            </w:pPr>
            <w:r w:rsidRPr="007017DF">
              <w:rPr>
                <w:rFonts w:ascii="Sylfaen" w:eastAsia="Times New Roman" w:hAnsi="Sylfaen" w:cs="Times New Roman"/>
                <w:b/>
                <w:sz w:val="20"/>
                <w:szCs w:val="20"/>
                <w:lang w:val="ka-GE"/>
              </w:rPr>
              <w:t>89</w:t>
            </w:r>
          </w:p>
        </w:tc>
        <w:tc>
          <w:tcPr>
            <w:tcW w:w="1057" w:type="pct"/>
            <w:tcBorders>
              <w:top w:val="nil"/>
              <w:left w:val="nil"/>
              <w:bottom w:val="nil"/>
              <w:right w:val="single" w:sz="8" w:space="0" w:color="auto"/>
            </w:tcBorders>
            <w:tcMar>
              <w:top w:w="0" w:type="dxa"/>
              <w:left w:w="108" w:type="dxa"/>
              <w:bottom w:w="0" w:type="dxa"/>
              <w:right w:w="108" w:type="dxa"/>
            </w:tcMar>
            <w:vAlign w:val="center"/>
          </w:tcPr>
          <w:p w:rsidR="007017DF" w:rsidRPr="007017DF" w:rsidRDefault="007017DF" w:rsidP="007017DF">
            <w:pPr>
              <w:spacing w:after="0" w:line="240" w:lineRule="auto"/>
              <w:jc w:val="center"/>
              <w:rPr>
                <w:rFonts w:ascii="Sylfaen" w:eastAsia="Times New Roman" w:hAnsi="Sylfaen" w:cs="Times New Roman"/>
                <w:b/>
                <w:sz w:val="20"/>
                <w:szCs w:val="20"/>
                <w:lang w:val="ka-GE"/>
              </w:rPr>
            </w:pPr>
            <w:r w:rsidRPr="007017DF">
              <w:rPr>
                <w:rFonts w:ascii="Sylfaen" w:eastAsia="Times New Roman" w:hAnsi="Sylfaen" w:cs="Times New Roman"/>
                <w:b/>
                <w:sz w:val="20"/>
                <w:szCs w:val="20"/>
                <w:lang w:val="ka-GE"/>
              </w:rPr>
              <w:t>33</w:t>
            </w:r>
          </w:p>
        </w:tc>
        <w:tc>
          <w:tcPr>
            <w:tcW w:w="877" w:type="pct"/>
            <w:tcBorders>
              <w:top w:val="nil"/>
              <w:left w:val="nil"/>
              <w:bottom w:val="nil"/>
              <w:right w:val="single" w:sz="8" w:space="0" w:color="auto"/>
            </w:tcBorders>
            <w:tcMar>
              <w:top w:w="0" w:type="dxa"/>
              <w:left w:w="108" w:type="dxa"/>
              <w:bottom w:w="0" w:type="dxa"/>
              <w:right w:w="108" w:type="dxa"/>
            </w:tcMar>
            <w:vAlign w:val="center"/>
          </w:tcPr>
          <w:p w:rsidR="007017DF" w:rsidRPr="007017DF" w:rsidRDefault="007017DF" w:rsidP="007017DF">
            <w:pPr>
              <w:spacing w:after="0" w:line="240" w:lineRule="auto"/>
              <w:jc w:val="center"/>
              <w:rPr>
                <w:rFonts w:ascii="Sylfaen" w:eastAsia="Times New Roman" w:hAnsi="Sylfaen" w:cs="Times New Roman"/>
                <w:b/>
                <w:sz w:val="20"/>
                <w:szCs w:val="20"/>
                <w:lang w:val="ka-GE"/>
              </w:rPr>
            </w:pPr>
            <w:r w:rsidRPr="007017DF">
              <w:rPr>
                <w:rFonts w:ascii="Sylfaen" w:eastAsia="Times New Roman" w:hAnsi="Sylfaen" w:cs="Times New Roman"/>
                <w:b/>
                <w:sz w:val="20"/>
                <w:szCs w:val="20"/>
                <w:lang w:val="ka-GE"/>
              </w:rPr>
              <w:t>3</w:t>
            </w:r>
          </w:p>
        </w:tc>
        <w:tc>
          <w:tcPr>
            <w:tcW w:w="855" w:type="pct"/>
            <w:tcBorders>
              <w:top w:val="nil"/>
              <w:left w:val="nil"/>
              <w:bottom w:val="nil"/>
              <w:right w:val="single" w:sz="8" w:space="0" w:color="auto"/>
            </w:tcBorders>
            <w:tcMar>
              <w:top w:w="0" w:type="dxa"/>
              <w:left w:w="108" w:type="dxa"/>
              <w:bottom w:w="0" w:type="dxa"/>
              <w:right w:w="108" w:type="dxa"/>
            </w:tcMar>
            <w:vAlign w:val="center"/>
          </w:tcPr>
          <w:p w:rsidR="007017DF" w:rsidRPr="007017DF" w:rsidRDefault="007017DF" w:rsidP="007017DF">
            <w:pPr>
              <w:spacing w:after="0" w:line="240" w:lineRule="auto"/>
              <w:jc w:val="center"/>
              <w:rPr>
                <w:rFonts w:ascii="Sylfaen" w:eastAsia="Times New Roman" w:hAnsi="Sylfaen" w:cs="Times New Roman"/>
                <w:b/>
                <w:sz w:val="20"/>
                <w:szCs w:val="20"/>
                <w:lang w:val="ka-GE"/>
              </w:rPr>
            </w:pPr>
            <w:r w:rsidRPr="007017DF">
              <w:rPr>
                <w:rFonts w:ascii="Sylfaen" w:eastAsia="Times New Roman" w:hAnsi="Sylfaen" w:cs="Times New Roman"/>
                <w:b/>
                <w:sz w:val="20"/>
                <w:szCs w:val="20"/>
                <w:lang w:val="ka-GE"/>
              </w:rPr>
              <w:t>125</w:t>
            </w:r>
          </w:p>
        </w:tc>
      </w:tr>
      <w:tr w:rsidR="007017DF" w:rsidRPr="007017DF" w:rsidTr="008264A2">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017DF" w:rsidRPr="007017DF" w:rsidRDefault="007017DF" w:rsidP="007017DF">
            <w:pPr>
              <w:spacing w:after="0" w:line="240" w:lineRule="auto"/>
              <w:jc w:val="center"/>
              <w:rPr>
                <w:rFonts w:ascii="Sylfaen" w:eastAsia="Times New Roman" w:hAnsi="Sylfaen" w:cs="Times New Roman"/>
                <w:b/>
                <w:bCs/>
                <w:sz w:val="20"/>
                <w:szCs w:val="20"/>
                <w:lang w:val="ka-GE"/>
              </w:rPr>
            </w:pPr>
          </w:p>
        </w:tc>
        <w:tc>
          <w:tcPr>
            <w:tcW w:w="1217" w:type="pct"/>
            <w:tcBorders>
              <w:top w:val="nil"/>
              <w:left w:val="nil"/>
              <w:bottom w:val="single" w:sz="8" w:space="0" w:color="auto"/>
              <w:right w:val="single" w:sz="8" w:space="0" w:color="auto"/>
            </w:tcBorders>
            <w:tcMar>
              <w:top w:w="0" w:type="dxa"/>
              <w:left w:w="108" w:type="dxa"/>
              <w:bottom w:w="0" w:type="dxa"/>
              <w:right w:w="108" w:type="dxa"/>
            </w:tcMar>
            <w:vAlign w:val="center"/>
          </w:tcPr>
          <w:p w:rsidR="007017DF" w:rsidRPr="007017DF" w:rsidRDefault="007017DF" w:rsidP="007017DF">
            <w:pPr>
              <w:spacing w:after="0" w:line="240" w:lineRule="auto"/>
              <w:jc w:val="center"/>
              <w:rPr>
                <w:rFonts w:ascii="Sylfaen" w:eastAsia="Times New Roman" w:hAnsi="Sylfaen" w:cs="Times New Roman"/>
                <w:b/>
                <w:sz w:val="20"/>
                <w:szCs w:val="20"/>
                <w:lang w:val="ka-GE"/>
              </w:rPr>
            </w:pP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rsidR="007017DF" w:rsidRPr="007017DF" w:rsidRDefault="007017DF" w:rsidP="007017DF">
            <w:pPr>
              <w:spacing w:after="0" w:line="240" w:lineRule="auto"/>
              <w:jc w:val="center"/>
              <w:rPr>
                <w:rFonts w:ascii="Sylfaen" w:eastAsia="Times New Roman" w:hAnsi="Sylfaen" w:cs="Times New Roman"/>
                <w:b/>
                <w:sz w:val="20"/>
                <w:szCs w:val="20"/>
                <w:lang w:val="ka-GE"/>
              </w:rPr>
            </w:pP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7017DF" w:rsidRPr="007017DF" w:rsidRDefault="007017DF" w:rsidP="007017DF">
            <w:pPr>
              <w:spacing w:after="0" w:line="240" w:lineRule="auto"/>
              <w:jc w:val="center"/>
              <w:rPr>
                <w:rFonts w:ascii="Sylfaen" w:eastAsia="Times New Roman" w:hAnsi="Sylfaen" w:cs="Times New Roman"/>
                <w:b/>
                <w:sz w:val="20"/>
                <w:szCs w:val="20"/>
                <w:lang w:val="ka-GE"/>
              </w:rPr>
            </w:pPr>
          </w:p>
        </w:tc>
        <w:tc>
          <w:tcPr>
            <w:tcW w:w="855" w:type="pct"/>
            <w:tcBorders>
              <w:top w:val="nil"/>
              <w:left w:val="nil"/>
              <w:bottom w:val="single" w:sz="8" w:space="0" w:color="auto"/>
              <w:right w:val="single" w:sz="8" w:space="0" w:color="auto"/>
            </w:tcBorders>
            <w:tcMar>
              <w:top w:w="0" w:type="dxa"/>
              <w:left w:w="108" w:type="dxa"/>
              <w:bottom w:w="0" w:type="dxa"/>
              <w:right w:w="108" w:type="dxa"/>
            </w:tcMar>
            <w:vAlign w:val="center"/>
          </w:tcPr>
          <w:p w:rsidR="007017DF" w:rsidRPr="007017DF" w:rsidRDefault="007017DF" w:rsidP="007017DF">
            <w:pPr>
              <w:spacing w:after="0" w:line="240" w:lineRule="auto"/>
              <w:jc w:val="center"/>
              <w:rPr>
                <w:rFonts w:ascii="Sylfaen" w:eastAsia="Times New Roman" w:hAnsi="Sylfaen" w:cs="Times New Roman"/>
                <w:b/>
                <w:sz w:val="20"/>
                <w:szCs w:val="20"/>
                <w:lang w:val="ka-GE"/>
              </w:rPr>
            </w:pPr>
          </w:p>
        </w:tc>
      </w:tr>
    </w:tbl>
    <w:p w:rsidR="007017DF" w:rsidRPr="007017DF" w:rsidRDefault="007017DF" w:rsidP="007017DF">
      <w:pPr>
        <w:spacing w:after="0" w:line="240" w:lineRule="auto"/>
        <w:jc w:val="both"/>
        <w:rPr>
          <w:rFonts w:ascii="Sylfaen" w:eastAsia="Times New Roman" w:hAnsi="Sylfaen" w:cs="Arial"/>
          <w:b/>
          <w:sz w:val="20"/>
          <w:szCs w:val="20"/>
          <w:lang w:val="ka-GE"/>
        </w:rPr>
      </w:pPr>
    </w:p>
    <w:p w:rsidR="009317B7" w:rsidRDefault="009317B7" w:rsidP="007017DF">
      <w:pPr>
        <w:spacing w:after="0" w:line="240" w:lineRule="auto"/>
        <w:jc w:val="both"/>
        <w:rPr>
          <w:rFonts w:ascii="Sylfaen" w:eastAsia="Times New Roman" w:hAnsi="Sylfaen" w:cs="Arial"/>
          <w:b/>
          <w:sz w:val="20"/>
          <w:szCs w:val="20"/>
          <w:lang w:val="ka-GE"/>
        </w:rPr>
      </w:pPr>
    </w:p>
    <w:p w:rsidR="007017DF" w:rsidRPr="007017DF" w:rsidRDefault="007017DF" w:rsidP="007017DF">
      <w:pPr>
        <w:spacing w:after="0" w:line="240" w:lineRule="auto"/>
        <w:jc w:val="both"/>
        <w:rPr>
          <w:rFonts w:ascii="Sylfaen" w:eastAsia="Times New Roman" w:hAnsi="Sylfaen" w:cs="Arial"/>
          <w:b/>
          <w:sz w:val="20"/>
          <w:szCs w:val="20"/>
          <w:lang w:val="ka-GE"/>
        </w:rPr>
      </w:pPr>
      <w:r w:rsidRPr="007017DF">
        <w:rPr>
          <w:rFonts w:ascii="Sylfaen" w:eastAsia="Times New Roman" w:hAnsi="Sylfaen" w:cs="Arial"/>
          <w:b/>
          <w:sz w:val="20"/>
          <w:szCs w:val="20"/>
          <w:lang w:val="ka-GE"/>
        </w:rPr>
        <w:t>3.3. სასწავლო რესურსი</w:t>
      </w:r>
    </w:p>
    <w:p w:rsidR="007017DF" w:rsidRPr="0047603D" w:rsidRDefault="007017DF" w:rsidP="0047603D">
      <w:pPr>
        <w:pStyle w:val="a3"/>
        <w:numPr>
          <w:ilvl w:val="0"/>
          <w:numId w:val="7"/>
        </w:numPr>
        <w:spacing w:after="0" w:line="240" w:lineRule="auto"/>
        <w:jc w:val="both"/>
        <w:outlineLvl w:val="0"/>
        <w:rPr>
          <w:rFonts w:ascii="Sylfaen" w:hAnsi="Sylfaen"/>
          <w:kern w:val="36"/>
          <w:sz w:val="20"/>
          <w:szCs w:val="20"/>
          <w:lang w:val="ka-GE"/>
        </w:rPr>
      </w:pPr>
      <w:r w:rsidRPr="0047603D">
        <w:rPr>
          <w:rFonts w:ascii="Sylfaen" w:hAnsi="Sylfaen"/>
          <w:kern w:val="36"/>
          <w:sz w:val="20"/>
          <w:szCs w:val="20"/>
          <w:lang w:val="ka-GE"/>
        </w:rPr>
        <w:t xml:space="preserve"> „ვისწავლოთ ერთად“ − ინკლუზიური განათლება, 2008</w:t>
      </w:r>
    </w:p>
    <w:p w:rsidR="007017DF" w:rsidRPr="0047603D" w:rsidRDefault="007017DF" w:rsidP="0047603D">
      <w:pPr>
        <w:pStyle w:val="a3"/>
        <w:numPr>
          <w:ilvl w:val="0"/>
          <w:numId w:val="7"/>
        </w:numPr>
        <w:spacing w:after="0" w:line="240" w:lineRule="auto"/>
        <w:jc w:val="both"/>
        <w:outlineLvl w:val="0"/>
        <w:rPr>
          <w:rFonts w:ascii="Sylfaen" w:hAnsi="Sylfaen"/>
          <w:kern w:val="36"/>
          <w:sz w:val="20"/>
          <w:szCs w:val="20"/>
          <w:lang w:val="ka-GE"/>
        </w:rPr>
      </w:pPr>
      <w:r w:rsidRPr="0047603D">
        <w:rPr>
          <w:rFonts w:ascii="Sylfaen" w:hAnsi="Sylfaen"/>
          <w:kern w:val="36"/>
          <w:sz w:val="20"/>
          <w:szCs w:val="20"/>
          <w:lang w:val="ka-GE"/>
        </w:rPr>
        <w:t xml:space="preserve"> „ინკლუზიური განათლების პრინციპები“, 2008</w:t>
      </w:r>
    </w:p>
    <w:p w:rsidR="0047603D" w:rsidRPr="003A4B4B" w:rsidRDefault="0047603D" w:rsidP="0047603D">
      <w:pPr>
        <w:pStyle w:val="a3"/>
        <w:numPr>
          <w:ilvl w:val="0"/>
          <w:numId w:val="7"/>
        </w:numPr>
        <w:spacing w:after="0" w:line="240" w:lineRule="auto"/>
        <w:jc w:val="both"/>
        <w:outlineLvl w:val="0"/>
        <w:rPr>
          <w:rFonts w:ascii="Sylfaen" w:hAnsi="Sylfaen"/>
          <w:kern w:val="36"/>
          <w:sz w:val="20"/>
          <w:szCs w:val="20"/>
          <w:lang w:val="ka-GE"/>
        </w:rPr>
      </w:pPr>
      <w:r>
        <w:rPr>
          <w:rFonts w:ascii="Sylfaen" w:hAnsi="Sylfaen"/>
          <w:kern w:val="36"/>
          <w:sz w:val="20"/>
          <w:szCs w:val="20"/>
          <w:lang w:val="ka-GE"/>
        </w:rPr>
        <w:t>ადრეული და ინკლუზიური განათლება 3 ტ</w:t>
      </w:r>
    </w:p>
    <w:p w:rsidR="003A4B4B" w:rsidRPr="0047603D" w:rsidRDefault="003A4B4B" w:rsidP="0047603D">
      <w:pPr>
        <w:pStyle w:val="a3"/>
        <w:numPr>
          <w:ilvl w:val="0"/>
          <w:numId w:val="7"/>
        </w:numPr>
        <w:spacing w:after="0" w:line="240" w:lineRule="auto"/>
        <w:jc w:val="both"/>
        <w:outlineLvl w:val="0"/>
        <w:rPr>
          <w:rFonts w:ascii="Sylfaen" w:hAnsi="Sylfaen"/>
          <w:kern w:val="36"/>
          <w:sz w:val="20"/>
          <w:szCs w:val="20"/>
          <w:lang w:val="ka-GE"/>
        </w:rPr>
      </w:pPr>
      <w:r>
        <w:rPr>
          <w:rFonts w:ascii="Sylfaen" w:hAnsi="Sylfaen"/>
          <w:kern w:val="36"/>
          <w:sz w:val="20"/>
          <w:szCs w:val="20"/>
          <w:lang w:val="ka-GE"/>
        </w:rPr>
        <w:t>ხარისხის სტანდარტი</w:t>
      </w:r>
    </w:p>
    <w:p w:rsidR="007017DF" w:rsidRDefault="007017DF" w:rsidP="007017DF">
      <w:pPr>
        <w:spacing w:after="0" w:line="240" w:lineRule="auto"/>
        <w:jc w:val="both"/>
        <w:outlineLvl w:val="0"/>
        <w:rPr>
          <w:rFonts w:ascii="Sylfaen" w:eastAsia="Times New Roman" w:hAnsi="Sylfaen" w:cs="Sylfaen"/>
          <w:sz w:val="20"/>
          <w:szCs w:val="20"/>
          <w:lang w:val="ka-GE"/>
        </w:rPr>
      </w:pPr>
    </w:p>
    <w:p w:rsidR="009317B7" w:rsidRPr="007017DF" w:rsidRDefault="009317B7" w:rsidP="007017DF">
      <w:pPr>
        <w:spacing w:after="0" w:line="240" w:lineRule="auto"/>
        <w:jc w:val="both"/>
        <w:outlineLvl w:val="0"/>
        <w:rPr>
          <w:rFonts w:ascii="Sylfaen" w:eastAsia="Times New Roman" w:hAnsi="Sylfaen" w:cs="Sylfaen"/>
          <w:sz w:val="20"/>
          <w:szCs w:val="20"/>
          <w:lang w:val="ka-GE"/>
        </w:rPr>
      </w:pPr>
    </w:p>
    <w:p w:rsidR="007017DF" w:rsidRPr="007017DF" w:rsidRDefault="007017DF" w:rsidP="007017DF">
      <w:pPr>
        <w:spacing w:after="0" w:line="240" w:lineRule="auto"/>
        <w:jc w:val="both"/>
        <w:rPr>
          <w:rFonts w:ascii="Sylfaen" w:eastAsia="Times New Roman" w:hAnsi="Sylfaen" w:cs="Arial"/>
          <w:b/>
          <w:sz w:val="20"/>
          <w:szCs w:val="20"/>
          <w:lang w:val="ka-GE"/>
        </w:rPr>
      </w:pPr>
      <w:r w:rsidRPr="007017DF">
        <w:rPr>
          <w:rFonts w:ascii="Sylfaen" w:eastAsia="Times New Roman" w:hAnsi="Sylfaen" w:cs="Arial"/>
          <w:b/>
          <w:sz w:val="20"/>
          <w:szCs w:val="20"/>
          <w:lang w:val="ka-GE"/>
        </w:rPr>
        <w:t>3.4.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 სწავლებისათვის</w:t>
      </w:r>
    </w:p>
    <w:p w:rsidR="007017DF" w:rsidRPr="007017DF" w:rsidRDefault="007017DF" w:rsidP="007017DF">
      <w:pPr>
        <w:spacing w:after="0" w:line="240" w:lineRule="auto"/>
        <w:jc w:val="both"/>
        <w:rPr>
          <w:rFonts w:ascii="Sylfaen" w:eastAsia="Times New Roman" w:hAnsi="Sylfaen" w:cs="Sylfaen"/>
          <w:sz w:val="20"/>
          <w:szCs w:val="20"/>
          <w:lang w:val="ka-GE"/>
        </w:rPr>
      </w:pPr>
      <w:r w:rsidRPr="007017DF">
        <w:rPr>
          <w:rFonts w:ascii="Sylfaen" w:eastAsia="Times New Roman" w:hAnsi="Sylfaen" w:cs="Times New Roman"/>
          <w:sz w:val="20"/>
          <w:szCs w:val="20"/>
          <w:lang w:val="ka-GE"/>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 </w:t>
      </w:r>
      <w:r w:rsidRPr="007017DF">
        <w:rPr>
          <w:rFonts w:ascii="Sylfaen" w:eastAsia="Sylfaen" w:hAnsi="Sylfaen" w:cs="Times New Roman"/>
          <w:sz w:val="20"/>
          <w:szCs w:val="20"/>
          <w:lang w:val="ka-GE"/>
        </w:rPr>
        <w:t xml:space="preserve">საგანმანათლებლო </w:t>
      </w:r>
      <w:r w:rsidRPr="007017DF">
        <w:rPr>
          <w:rFonts w:ascii="Sylfaen" w:eastAsia="Times New Roman" w:hAnsi="Sylfaen" w:cs="Times New Roman"/>
          <w:sz w:val="20"/>
          <w:szCs w:val="20"/>
          <w:lang w:val="ka-GE"/>
        </w:rPr>
        <w:t xml:space="preserve">დაწესებულების მიერ მუშავდება ინდივიდუალური სასწავლო გეგმა, რომელიც </w:t>
      </w:r>
      <w:r w:rsidRPr="007017DF">
        <w:rPr>
          <w:rFonts w:ascii="Sylfaen" w:eastAsia="MS Mincho" w:hAnsi="Sylfaen" w:cs="Times New Roman"/>
          <w:sz w:val="20"/>
          <w:szCs w:val="20"/>
          <w:lang w:val="ka-GE"/>
        </w:rPr>
        <w:t xml:space="preserve">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 საჭირო </w:t>
      </w:r>
      <w:r w:rsidRPr="007017DF">
        <w:rPr>
          <w:rFonts w:ascii="Sylfaen" w:eastAsia="Times New Roman" w:hAnsi="Sylfaen" w:cs="Sylfaen"/>
          <w:sz w:val="20"/>
          <w:szCs w:val="20"/>
          <w:lang w:val="ka-GE"/>
        </w:rPr>
        <w:t xml:space="preserve">დამატებით საგანმანათლებლო მომსახურებას. </w:t>
      </w:r>
    </w:p>
    <w:p w:rsidR="007017DF" w:rsidRPr="007017DF" w:rsidRDefault="007017DF" w:rsidP="007017DF">
      <w:pPr>
        <w:spacing w:after="0" w:line="240" w:lineRule="auto"/>
        <w:jc w:val="both"/>
        <w:rPr>
          <w:rFonts w:ascii="Sylfaen" w:eastAsia="Times New Roman" w:hAnsi="Sylfaen" w:cs="Times New Roman"/>
          <w:sz w:val="20"/>
          <w:szCs w:val="20"/>
          <w:lang w:val="ka-GE"/>
        </w:rPr>
      </w:pPr>
      <w:r w:rsidRPr="007017DF">
        <w:rPr>
          <w:rFonts w:ascii="Sylfaen" w:eastAsia="MS Mincho" w:hAnsi="Sylfaen" w:cs="Times New Roman"/>
          <w:sz w:val="20"/>
          <w:szCs w:val="20"/>
          <w:lang w:val="ka-GE"/>
        </w:rPr>
        <w:t xml:space="preserve">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w:t>
      </w:r>
      <w:r w:rsidRPr="007017DF">
        <w:rPr>
          <w:rFonts w:ascii="Sylfaen" w:eastAsia="Times New Roman" w:hAnsi="Sylfaen" w:cs="Times New Roman"/>
          <w:sz w:val="20"/>
          <w:szCs w:val="20"/>
          <w:lang w:val="ka-GE"/>
        </w:rPr>
        <w:t>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7017DF" w:rsidRDefault="007017DF" w:rsidP="007017DF">
      <w:pPr>
        <w:spacing w:after="0" w:line="240" w:lineRule="auto"/>
        <w:jc w:val="both"/>
        <w:rPr>
          <w:rFonts w:ascii="Sylfaen" w:eastAsia="Times New Roman" w:hAnsi="Sylfaen" w:cs="Times New Roman"/>
          <w:sz w:val="20"/>
          <w:szCs w:val="20"/>
          <w:lang w:val="ka-GE"/>
        </w:rPr>
      </w:pPr>
      <w:r w:rsidRPr="007017DF">
        <w:rPr>
          <w:rFonts w:ascii="Sylfaen" w:eastAsia="Times New Roman" w:hAnsi="Sylfaen" w:cs="Times New Roman"/>
          <w:sz w:val="20"/>
          <w:szCs w:val="20"/>
          <w:lang w:val="ka-GE"/>
        </w:rPr>
        <w:t>სპეციალური საგანმანთლებლო საჭიროების მქონე პროფესიული სტუდენტისათვის, რომელსაც აქვს მხედველობის დაქვეითება საკითხავი მასალა ხელმისაწვდომი უნდა იყოს ბრაილის ფორმატში, ან აუდიო ფორმატში, სმენის დაქვეითების მქონე პროფესიული სტუდენტის შემთხვევაში, მნიშვნელოვანია ჟესტური ენის სპეციალისტით მხარდაჭერა.</w:t>
      </w:r>
    </w:p>
    <w:p w:rsidR="009317B7" w:rsidRDefault="009317B7" w:rsidP="007017DF">
      <w:pPr>
        <w:spacing w:after="0" w:line="240" w:lineRule="auto"/>
        <w:jc w:val="both"/>
        <w:rPr>
          <w:rFonts w:ascii="Sylfaen" w:eastAsia="Times New Roman" w:hAnsi="Sylfaen" w:cs="Times New Roman"/>
          <w:sz w:val="20"/>
          <w:szCs w:val="20"/>
          <w:lang w:val="ka-GE"/>
        </w:rPr>
      </w:pPr>
    </w:p>
    <w:p w:rsidR="009317B7" w:rsidRPr="007017DF" w:rsidRDefault="009317B7" w:rsidP="007017DF">
      <w:pPr>
        <w:spacing w:after="0" w:line="240" w:lineRule="auto"/>
        <w:jc w:val="both"/>
        <w:rPr>
          <w:rFonts w:ascii="Sylfaen" w:eastAsia="Times New Roman" w:hAnsi="Sylfaen" w:cs="Times New Roman"/>
          <w:sz w:val="20"/>
          <w:szCs w:val="20"/>
          <w:lang w:val="ka-GE"/>
        </w:rPr>
      </w:pPr>
    </w:p>
    <w:p w:rsidR="00A57C69" w:rsidRPr="00206B4D" w:rsidRDefault="00A57C69" w:rsidP="00A57C69">
      <w:pPr>
        <w:pStyle w:val="a3"/>
        <w:numPr>
          <w:ilvl w:val="1"/>
          <w:numId w:val="6"/>
        </w:numPr>
        <w:spacing w:after="160" w:line="360" w:lineRule="auto"/>
        <w:jc w:val="both"/>
        <w:rPr>
          <w:rFonts w:cs="Arial"/>
          <w:lang w:val="ka-GE"/>
        </w:rPr>
      </w:pPr>
      <w:r w:rsidRPr="00206B4D">
        <w:rPr>
          <w:rFonts w:ascii="Sylfaen" w:hAnsi="Sylfaen" w:cs="Arial"/>
          <w:b/>
          <w:lang w:val="ka-GE"/>
        </w:rPr>
        <w:t xml:space="preserve">მოდულის განხორციელების ადგილი: </w:t>
      </w:r>
      <w:r w:rsidR="00755DF5">
        <w:rPr>
          <w:rFonts w:ascii="Sylfaen" w:hAnsi="Sylfaen"/>
          <w:sz w:val="20"/>
          <w:szCs w:val="20"/>
          <w:lang w:val="ka-GE"/>
        </w:rPr>
        <w:t>სსიპ კოლეჯი „ახალი ტალღა“  ქობულეთი  რუსთაველის ქ. N 154</w:t>
      </w:r>
    </w:p>
    <w:p w:rsidR="00A57C69" w:rsidRPr="00136D2F" w:rsidRDefault="00A57C69" w:rsidP="00A57C69">
      <w:pPr>
        <w:spacing w:after="0" w:line="240" w:lineRule="auto"/>
        <w:jc w:val="both"/>
        <w:rPr>
          <w:rFonts w:ascii="Sylfaen" w:eastAsia="MS Mincho" w:hAnsi="Sylfaen"/>
          <w:sz w:val="20"/>
          <w:szCs w:val="20"/>
          <w:lang w:val="ka-GE"/>
        </w:rPr>
      </w:pPr>
    </w:p>
    <w:p w:rsidR="00A57C69" w:rsidRPr="00206B4D" w:rsidRDefault="00A57C69" w:rsidP="00A57C69">
      <w:pPr>
        <w:pStyle w:val="a3"/>
        <w:numPr>
          <w:ilvl w:val="1"/>
          <w:numId w:val="6"/>
        </w:numPr>
        <w:spacing w:after="0" w:line="240" w:lineRule="auto"/>
        <w:jc w:val="both"/>
        <w:rPr>
          <w:rFonts w:ascii="Sylfaen" w:hAnsi="Sylfaen"/>
          <w:sz w:val="20"/>
          <w:szCs w:val="20"/>
          <w:lang w:val="ka-GE"/>
        </w:rPr>
      </w:pPr>
      <w:r w:rsidRPr="00206B4D">
        <w:rPr>
          <w:rFonts w:ascii="Sylfaen" w:hAnsi="Sylfaen" w:cs="Sylfaen"/>
          <w:b/>
          <w:lang w:val="ka-GE"/>
        </w:rPr>
        <w:t>მოდულისგანმახორციელებელი</w:t>
      </w:r>
      <w:r w:rsidRPr="00206B4D">
        <w:rPr>
          <w:rFonts w:ascii="Sylfaen" w:hAnsi="Sylfaen"/>
          <w:b/>
          <w:lang w:val="ka-GE"/>
        </w:rPr>
        <w:t xml:space="preserve">: </w:t>
      </w:r>
      <w:r w:rsidRPr="00206B4D">
        <w:rPr>
          <w:rFonts w:ascii="Sylfaen" w:hAnsi="Sylfaen"/>
          <w:sz w:val="20"/>
          <w:szCs w:val="20"/>
          <w:lang w:val="ka-GE"/>
        </w:rPr>
        <w:t xml:space="preserve">იხ.დანართი </w:t>
      </w:r>
      <w:r>
        <w:rPr>
          <w:rFonts w:ascii="Sylfaen" w:hAnsi="Sylfaen"/>
          <w:sz w:val="20"/>
          <w:szCs w:val="20"/>
          <w:lang w:val="ka-GE"/>
        </w:rPr>
        <w:t>2</w:t>
      </w:r>
    </w:p>
    <w:p w:rsidR="00541EF5" w:rsidRDefault="00541EF5"/>
    <w:sectPr w:rsidR="00541EF5" w:rsidSect="004C4533">
      <w:pgSz w:w="16838" w:h="11906" w:orient="landscape"/>
      <w:pgMar w:top="1701" w:right="1134" w:bottom="85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2663DE"/>
    <w:multiLevelType w:val="multilevel"/>
    <w:tmpl w:val="FDF06924"/>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55D63E5"/>
    <w:multiLevelType w:val="hybridMultilevel"/>
    <w:tmpl w:val="CE4CBC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BB70EE9"/>
    <w:multiLevelType w:val="hybridMultilevel"/>
    <w:tmpl w:val="5F5A97C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D1335F9"/>
    <w:multiLevelType w:val="multilevel"/>
    <w:tmpl w:val="86C84CA0"/>
    <w:lvl w:ilvl="0">
      <w:start w:val="2"/>
      <w:numFmt w:val="decimal"/>
      <w:lvlText w:val="%1."/>
      <w:lvlJc w:val="left"/>
      <w:pPr>
        <w:ind w:left="540" w:hanging="540"/>
      </w:pPr>
      <w:rPr>
        <w:rFonts w:eastAsia="Helvetica" w:cs="Helvetica" w:hint="default"/>
      </w:rPr>
    </w:lvl>
    <w:lvl w:ilvl="1">
      <w:start w:val="1"/>
      <w:numFmt w:val="decimal"/>
      <w:lvlText w:val="%1.%2."/>
      <w:lvlJc w:val="left"/>
      <w:pPr>
        <w:ind w:left="540" w:hanging="540"/>
      </w:pPr>
      <w:rPr>
        <w:rFonts w:eastAsia="Helvetica" w:cs="Helvetica" w:hint="default"/>
      </w:rPr>
    </w:lvl>
    <w:lvl w:ilvl="2">
      <w:start w:val="1"/>
      <w:numFmt w:val="decimal"/>
      <w:lvlText w:val="%1.%2.%3."/>
      <w:lvlJc w:val="left"/>
      <w:pPr>
        <w:ind w:left="720" w:hanging="720"/>
      </w:pPr>
      <w:rPr>
        <w:rFonts w:eastAsia="Helvetica" w:cs="Helvetica" w:hint="default"/>
      </w:rPr>
    </w:lvl>
    <w:lvl w:ilvl="3">
      <w:start w:val="1"/>
      <w:numFmt w:val="decimal"/>
      <w:lvlText w:val="%1.%2.%3.%4."/>
      <w:lvlJc w:val="left"/>
      <w:pPr>
        <w:ind w:left="720" w:hanging="720"/>
      </w:pPr>
      <w:rPr>
        <w:rFonts w:eastAsia="Helvetica" w:cs="Helvetica" w:hint="default"/>
      </w:rPr>
    </w:lvl>
    <w:lvl w:ilvl="4">
      <w:start w:val="1"/>
      <w:numFmt w:val="decimal"/>
      <w:lvlText w:val="%1.%2.%3.%4.%5."/>
      <w:lvlJc w:val="left"/>
      <w:pPr>
        <w:ind w:left="1080" w:hanging="1080"/>
      </w:pPr>
      <w:rPr>
        <w:rFonts w:eastAsia="Helvetica" w:cs="Helvetica" w:hint="default"/>
      </w:rPr>
    </w:lvl>
    <w:lvl w:ilvl="5">
      <w:start w:val="1"/>
      <w:numFmt w:val="decimal"/>
      <w:lvlText w:val="%1.%2.%3.%4.%5.%6."/>
      <w:lvlJc w:val="left"/>
      <w:pPr>
        <w:ind w:left="1080" w:hanging="1080"/>
      </w:pPr>
      <w:rPr>
        <w:rFonts w:eastAsia="Helvetica" w:cs="Helvetica" w:hint="default"/>
      </w:rPr>
    </w:lvl>
    <w:lvl w:ilvl="6">
      <w:start w:val="1"/>
      <w:numFmt w:val="decimal"/>
      <w:lvlText w:val="%1.%2.%3.%4.%5.%6.%7."/>
      <w:lvlJc w:val="left"/>
      <w:pPr>
        <w:ind w:left="1440" w:hanging="1440"/>
      </w:pPr>
      <w:rPr>
        <w:rFonts w:eastAsia="Helvetica" w:cs="Helvetica" w:hint="default"/>
      </w:rPr>
    </w:lvl>
    <w:lvl w:ilvl="7">
      <w:start w:val="1"/>
      <w:numFmt w:val="decimal"/>
      <w:lvlText w:val="%1.%2.%3.%4.%5.%6.%7.%8."/>
      <w:lvlJc w:val="left"/>
      <w:pPr>
        <w:ind w:left="1440" w:hanging="1440"/>
      </w:pPr>
      <w:rPr>
        <w:rFonts w:eastAsia="Helvetica" w:cs="Helvetica" w:hint="default"/>
      </w:rPr>
    </w:lvl>
    <w:lvl w:ilvl="8">
      <w:start w:val="1"/>
      <w:numFmt w:val="decimal"/>
      <w:lvlText w:val="%1.%2.%3.%4.%5.%6.%7.%8.%9."/>
      <w:lvlJc w:val="left"/>
      <w:pPr>
        <w:ind w:left="1800" w:hanging="1800"/>
      </w:pPr>
      <w:rPr>
        <w:rFonts w:eastAsia="Helvetica" w:cs="Helvetica" w:hint="default"/>
      </w:rPr>
    </w:lvl>
  </w:abstractNum>
  <w:abstractNum w:abstractNumId="4">
    <w:nsid w:val="40A00805"/>
    <w:multiLevelType w:val="hybridMultilevel"/>
    <w:tmpl w:val="B330E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2812153"/>
    <w:multiLevelType w:val="multilevel"/>
    <w:tmpl w:val="57688558"/>
    <w:lvl w:ilvl="0">
      <w:start w:val="2"/>
      <w:numFmt w:val="decimal"/>
      <w:lvlText w:val="%1."/>
      <w:lvlJc w:val="left"/>
      <w:pPr>
        <w:ind w:left="540" w:hanging="540"/>
      </w:pPr>
      <w:rPr>
        <w:rFonts w:hint="default"/>
      </w:rPr>
    </w:lvl>
    <w:lvl w:ilvl="1">
      <w:start w:val="2"/>
      <w:numFmt w:val="decimal"/>
      <w:lvlText w:val="%1.%2."/>
      <w:lvlJc w:val="left"/>
      <w:pPr>
        <w:ind w:left="744" w:hanging="54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6">
    <w:nsid w:val="4C8F4498"/>
    <w:multiLevelType w:val="hybridMultilevel"/>
    <w:tmpl w:val="7B0637BE"/>
    <w:lvl w:ilvl="0" w:tplc="04090001">
      <w:start w:val="1"/>
      <w:numFmt w:val="bullet"/>
      <w:lvlText w:val=""/>
      <w:lvlJc w:val="left"/>
      <w:pPr>
        <w:ind w:left="45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2"/>
  </w:num>
  <w:num w:numId="4">
    <w:abstractNumId w:val="5"/>
  </w:num>
  <w:num w:numId="5">
    <w:abstractNumId w:val="3"/>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80611F"/>
    <w:rsid w:val="00252611"/>
    <w:rsid w:val="002E727C"/>
    <w:rsid w:val="002F214D"/>
    <w:rsid w:val="003A4B4B"/>
    <w:rsid w:val="0047603D"/>
    <w:rsid w:val="004C4533"/>
    <w:rsid w:val="00541EF5"/>
    <w:rsid w:val="0068330D"/>
    <w:rsid w:val="007017DF"/>
    <w:rsid w:val="00755DF5"/>
    <w:rsid w:val="00793966"/>
    <w:rsid w:val="0080611F"/>
    <w:rsid w:val="0080742A"/>
    <w:rsid w:val="009317B7"/>
    <w:rsid w:val="00A57C69"/>
    <w:rsid w:val="00D1588D"/>
    <w:rsid w:val="00D31DD4"/>
    <w:rsid w:val="00E34F81"/>
    <w:rsid w:val="00FD0B4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ECC4FB-CCFC-4812-BD57-8F523995C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1DD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A57C69"/>
    <w:pPr>
      <w:ind w:left="720"/>
      <w:contextualSpacing/>
    </w:pPr>
    <w:rPr>
      <w:rFonts w:ascii="Calibri" w:eastAsia="Times New Roman" w:hAnsi="Calibri" w:cs="Times New Roman"/>
      <w:lang w:val="en-GB"/>
    </w:rPr>
  </w:style>
  <w:style w:type="character" w:customStyle="1" w:styleId="a4">
    <w:name w:val="Абзац списка Знак"/>
    <w:link w:val="a3"/>
    <w:uiPriority w:val="34"/>
    <w:locked/>
    <w:rsid w:val="00A57C69"/>
    <w:rPr>
      <w:rFonts w:ascii="Calibri" w:eastAsia="Times New Roman" w:hAnsi="Calibri" w:cs="Times New Roman"/>
      <w:lang w:val="en-GB"/>
    </w:rPr>
  </w:style>
  <w:style w:type="paragraph" w:styleId="a5">
    <w:name w:val="Balloon Text"/>
    <w:basedOn w:val="a"/>
    <w:link w:val="a6"/>
    <w:uiPriority w:val="99"/>
    <w:semiHidden/>
    <w:unhideWhenUsed/>
    <w:rsid w:val="00D1588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1588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1225</Words>
  <Characters>6985</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dc:creator>
  <cp:keywords/>
  <dc:description/>
  <cp:lastModifiedBy>Admin</cp:lastModifiedBy>
  <cp:revision>15</cp:revision>
  <dcterms:created xsi:type="dcterms:W3CDTF">2019-07-18T15:39:00Z</dcterms:created>
  <dcterms:modified xsi:type="dcterms:W3CDTF">2022-12-15T11:42:00Z</dcterms:modified>
</cp:coreProperties>
</file>